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Look w:val="04A0" w:firstRow="1" w:lastRow="0" w:firstColumn="1" w:lastColumn="0" w:noHBand="0" w:noVBand="1"/>
      </w:tblPr>
      <w:tblGrid>
        <w:gridCol w:w="9016"/>
      </w:tblGrid>
      <w:tr w:rsidR="007A774E" w:rsidRPr="007A774E" w14:paraId="66754FA1" w14:textId="77777777" w:rsidTr="00174B83">
        <w:trPr>
          <w:trHeight w:val="1088"/>
        </w:trPr>
        <w:tc>
          <w:tcPr>
            <w:tcW w:w="9016" w:type="dxa"/>
          </w:tcPr>
          <w:p w14:paraId="6A2C4A5B" w14:textId="77777777" w:rsidR="007A774E" w:rsidRPr="007A774E" w:rsidRDefault="007A774E" w:rsidP="00910172">
            <w:r w:rsidRPr="007A774E">
              <w:t>Australian Catholic</w:t>
            </w:r>
            <w:r w:rsidRPr="007A774E">
              <w:t xml:space="preserve"> </w:t>
            </w:r>
            <w:r w:rsidRPr="007A774E">
              <w:t>Coalition for Church</w:t>
            </w:r>
            <w:r w:rsidRPr="007A774E">
              <w:t xml:space="preserve"> </w:t>
            </w:r>
            <w:r w:rsidRPr="007A774E">
              <w:t>Reform</w:t>
            </w:r>
          </w:p>
          <w:p w14:paraId="402D6B43" w14:textId="77777777" w:rsidR="007A774E" w:rsidRPr="007A774E" w:rsidRDefault="007A774E" w:rsidP="00910172">
            <w:r w:rsidRPr="007A774E">
              <w:t>url: acccr.com.au</w:t>
            </w:r>
          </w:p>
          <w:p w14:paraId="2978B9E4" w14:textId="77777777" w:rsidR="007A774E" w:rsidRPr="007A774E" w:rsidRDefault="007A774E" w:rsidP="00910172">
            <w:r w:rsidRPr="007A774E">
              <w:t>Zoom #2 Forum - Thursday 16 July 2020</w:t>
            </w:r>
          </w:p>
          <w:p w14:paraId="01EFC56B" w14:textId="17801D6C" w:rsidR="007A774E" w:rsidRPr="007A774E" w:rsidRDefault="007A774E" w:rsidP="00910172">
            <w:r w:rsidRPr="007A774E">
              <w:t>5-7pm</w:t>
            </w:r>
          </w:p>
        </w:tc>
      </w:tr>
      <w:tr w:rsidR="007A774E" w:rsidRPr="007A774E" w14:paraId="4C0EC8F1" w14:textId="77777777" w:rsidTr="007A774E">
        <w:tc>
          <w:tcPr>
            <w:tcW w:w="9016" w:type="dxa"/>
          </w:tcPr>
          <w:p w14:paraId="450781E3" w14:textId="77777777" w:rsidR="007A774E" w:rsidRPr="007A774E" w:rsidRDefault="007A774E" w:rsidP="00910172">
            <w:pPr>
              <w:pStyle w:val="ListParagraph"/>
            </w:pPr>
            <w:r w:rsidRPr="007A774E">
              <w:t>Prayer and acknowledge country</w:t>
            </w:r>
          </w:p>
        </w:tc>
      </w:tr>
      <w:tr w:rsidR="007A774E" w:rsidRPr="007A774E" w14:paraId="18EF7B38" w14:textId="77777777" w:rsidTr="007A774E">
        <w:tc>
          <w:tcPr>
            <w:tcW w:w="9016" w:type="dxa"/>
          </w:tcPr>
          <w:p w14:paraId="6E3F9978" w14:textId="77777777" w:rsidR="007A774E" w:rsidRPr="007A774E" w:rsidRDefault="007A774E" w:rsidP="00910172">
            <w:pPr>
              <w:pStyle w:val="ListParagraph"/>
            </w:pPr>
            <w:r w:rsidRPr="007A774E">
              <w:t xml:space="preserve">Welcome, context, and handover to Co-chairs </w:t>
            </w:r>
          </w:p>
        </w:tc>
      </w:tr>
      <w:tr w:rsidR="007A774E" w:rsidRPr="007A774E" w14:paraId="3CD39868" w14:textId="77777777" w:rsidTr="007A774E">
        <w:tc>
          <w:tcPr>
            <w:tcW w:w="9016" w:type="dxa"/>
          </w:tcPr>
          <w:p w14:paraId="3656D91A" w14:textId="77777777" w:rsidR="007A774E" w:rsidRPr="007A774E" w:rsidRDefault="007A774E" w:rsidP="00910172">
            <w:pPr>
              <w:pStyle w:val="ListParagraph"/>
            </w:pPr>
            <w:r w:rsidRPr="007A774E">
              <w:t xml:space="preserve">Introduction and Process outline </w:t>
            </w:r>
          </w:p>
        </w:tc>
      </w:tr>
      <w:tr w:rsidR="007A774E" w:rsidRPr="007A774E" w14:paraId="0D059F2E" w14:textId="77777777" w:rsidTr="0039480E">
        <w:trPr>
          <w:trHeight w:val="1448"/>
        </w:trPr>
        <w:tc>
          <w:tcPr>
            <w:tcW w:w="9016" w:type="dxa"/>
          </w:tcPr>
          <w:p w14:paraId="4DA6AA69" w14:textId="77777777" w:rsidR="007A774E" w:rsidRPr="007A774E" w:rsidRDefault="007A774E" w:rsidP="00910172">
            <w:pPr>
              <w:pStyle w:val="ListParagraph"/>
            </w:pPr>
            <w:r w:rsidRPr="007A774E">
              <w:t xml:space="preserve">Group reports of current renewal activities </w:t>
            </w:r>
          </w:p>
          <w:p w14:paraId="0DE44E05" w14:textId="77777777" w:rsidR="007A774E" w:rsidRPr="007A774E" w:rsidRDefault="007A774E" w:rsidP="00910172">
            <w:pPr>
              <w:rPr>
                <w:rStyle w:val="SubtleEmphasis"/>
              </w:rPr>
            </w:pPr>
            <w:r w:rsidRPr="007A774E">
              <w:rPr>
                <w:rStyle w:val="SubtleEmphasis"/>
              </w:rPr>
              <w:t>For information</w:t>
            </w:r>
          </w:p>
          <w:p w14:paraId="0A91E16C" w14:textId="77777777" w:rsidR="007A774E" w:rsidRPr="007A774E" w:rsidRDefault="007A774E" w:rsidP="00910172">
            <w:pPr>
              <w:rPr>
                <w:rStyle w:val="SubtleEmphasis"/>
              </w:rPr>
            </w:pPr>
            <w:r w:rsidRPr="007A774E">
              <w:rPr>
                <w:rStyle w:val="SubtleEmphasis"/>
              </w:rPr>
              <w:t>To inform forum consideration of strategies and priorities)</w:t>
            </w:r>
          </w:p>
          <w:p w14:paraId="1C8A9F15" w14:textId="544D5872" w:rsidR="007A774E" w:rsidRPr="007A774E" w:rsidRDefault="007A774E" w:rsidP="00910172">
            <w:hyperlink w:anchor="_ITEM_4" w:history="1">
              <w:r w:rsidRPr="007A774E">
                <w:rPr>
                  <w:rStyle w:val="Hyperlink"/>
                </w:rPr>
                <w:t>Papers</w:t>
              </w:r>
            </w:hyperlink>
          </w:p>
        </w:tc>
      </w:tr>
      <w:tr w:rsidR="007A774E" w:rsidRPr="007A774E" w14:paraId="4B8C871E" w14:textId="77777777" w:rsidTr="00C04FAC">
        <w:trPr>
          <w:trHeight w:val="1173"/>
        </w:trPr>
        <w:tc>
          <w:tcPr>
            <w:tcW w:w="9016" w:type="dxa"/>
          </w:tcPr>
          <w:p w14:paraId="589B9DCD" w14:textId="77777777" w:rsidR="007A774E" w:rsidRPr="007A774E" w:rsidRDefault="007A774E" w:rsidP="00910172">
            <w:pPr>
              <w:pStyle w:val="ListParagraph"/>
            </w:pPr>
            <w:r w:rsidRPr="007A774E">
              <w:t>Forms of engagement with church leaders for ACCCR and individual groups</w:t>
            </w:r>
          </w:p>
          <w:p w14:paraId="6501AF8A" w14:textId="77777777" w:rsidR="007A774E" w:rsidRPr="007A774E" w:rsidRDefault="007A774E" w:rsidP="00910172">
            <w:pPr>
              <w:rPr>
                <w:rStyle w:val="SubtleEmphasis"/>
              </w:rPr>
            </w:pPr>
            <w:r w:rsidRPr="007A774E">
              <w:rPr>
                <w:rStyle w:val="SubtleEmphasis"/>
              </w:rPr>
              <w:t>To explore the nature of a relationship challenged by clericalism resistant to reform.</w:t>
            </w:r>
          </w:p>
          <w:p w14:paraId="0C950279" w14:textId="087E9B41" w:rsidR="007A774E" w:rsidRPr="007A774E" w:rsidRDefault="007A774E" w:rsidP="00910172">
            <w:hyperlink w:anchor="_ITEM_5" w:history="1">
              <w:r w:rsidRPr="007A774E">
                <w:rPr>
                  <w:rStyle w:val="Hyperlink"/>
                </w:rPr>
                <w:t>Papers</w:t>
              </w:r>
            </w:hyperlink>
          </w:p>
        </w:tc>
      </w:tr>
      <w:tr w:rsidR="007A774E" w:rsidRPr="007A774E" w14:paraId="5BC2E8F0" w14:textId="77777777" w:rsidTr="0021179E">
        <w:trPr>
          <w:trHeight w:val="1173"/>
        </w:trPr>
        <w:tc>
          <w:tcPr>
            <w:tcW w:w="9016" w:type="dxa"/>
          </w:tcPr>
          <w:p w14:paraId="2D3F8A6B" w14:textId="77777777" w:rsidR="007A774E" w:rsidRPr="007A774E" w:rsidRDefault="007A774E" w:rsidP="00910172">
            <w:pPr>
              <w:pStyle w:val="ListParagraph"/>
            </w:pPr>
            <w:r w:rsidRPr="007A774E">
              <w:t>Communications Strategy for Coalition and individual groups</w:t>
            </w:r>
          </w:p>
          <w:p w14:paraId="79ADF439" w14:textId="77777777" w:rsidR="007A774E" w:rsidRPr="007A774E" w:rsidRDefault="007A774E" w:rsidP="00910172">
            <w:pPr>
              <w:rPr>
                <w:rStyle w:val="SubtleEmphasis"/>
              </w:rPr>
            </w:pPr>
            <w:r w:rsidRPr="007A774E">
              <w:rPr>
                <w:rStyle w:val="SubtleEmphasis"/>
              </w:rPr>
              <w:t>To ensure a mutual understanding of issues affecting Coalition Communication</w:t>
            </w:r>
          </w:p>
          <w:p w14:paraId="4FED4027" w14:textId="1571ED8C" w:rsidR="007A774E" w:rsidRPr="007A774E" w:rsidRDefault="007A774E" w:rsidP="00910172">
            <w:hyperlink w:anchor="_Item_6" w:history="1">
              <w:r w:rsidRPr="007A774E">
                <w:rPr>
                  <w:rStyle w:val="Hyperlink"/>
                </w:rPr>
                <w:t>Papers</w:t>
              </w:r>
            </w:hyperlink>
          </w:p>
        </w:tc>
      </w:tr>
      <w:tr w:rsidR="007A774E" w:rsidRPr="007A774E" w14:paraId="2CBF377F" w14:textId="77777777" w:rsidTr="0057339F">
        <w:trPr>
          <w:trHeight w:val="1428"/>
        </w:trPr>
        <w:tc>
          <w:tcPr>
            <w:tcW w:w="9016" w:type="dxa"/>
          </w:tcPr>
          <w:p w14:paraId="727052CC" w14:textId="77777777" w:rsidR="007A774E" w:rsidRPr="007A774E" w:rsidRDefault="007A774E" w:rsidP="00910172">
            <w:pPr>
              <w:pStyle w:val="ListParagraph"/>
            </w:pPr>
            <w:r w:rsidRPr="007A774E">
              <w:t xml:space="preserve">BREAKOUT GROUPS - General discussion of strategic and process issues </w:t>
            </w:r>
          </w:p>
          <w:p w14:paraId="4195D954" w14:textId="5A2549BA" w:rsidR="007A774E" w:rsidRPr="007A774E" w:rsidRDefault="007A774E" w:rsidP="00910172">
            <w:r w:rsidRPr="007A774E">
              <w:rPr>
                <w:rStyle w:val="SubtleEmphasis"/>
              </w:rPr>
              <w:t>To process what has been heard, record questions, identify main issues, suggest actions, including representations to bishops and other Church leaders, key people - noting matters raised and proposed activities of groups in the ‘Chat’ function.</w:t>
            </w:r>
          </w:p>
        </w:tc>
      </w:tr>
      <w:tr w:rsidR="007A774E" w:rsidRPr="007A774E" w14:paraId="3407E7BB" w14:textId="77777777" w:rsidTr="007433AC">
        <w:trPr>
          <w:trHeight w:val="1438"/>
        </w:trPr>
        <w:tc>
          <w:tcPr>
            <w:tcW w:w="9016" w:type="dxa"/>
          </w:tcPr>
          <w:p w14:paraId="64A451E9" w14:textId="77777777" w:rsidR="007A774E" w:rsidRPr="007A774E" w:rsidRDefault="007A774E" w:rsidP="00910172">
            <w:pPr>
              <w:pStyle w:val="ListParagraph"/>
            </w:pPr>
            <w:r w:rsidRPr="007A774E">
              <w:t>The Plenary Council Agenda status– a critical matter</w:t>
            </w:r>
          </w:p>
          <w:p w14:paraId="0EE75288" w14:textId="77777777" w:rsidR="007A774E" w:rsidRPr="007A774E" w:rsidRDefault="007A774E" w:rsidP="00910172">
            <w:pPr>
              <w:rPr>
                <w:rStyle w:val="SubtleEmphasis"/>
              </w:rPr>
            </w:pPr>
            <w:r w:rsidRPr="007A774E">
              <w:rPr>
                <w:rStyle w:val="SubtleEmphasis"/>
              </w:rPr>
              <w:t xml:space="preserve">To understand the current context for change and the importance of an agenda reflecting the </w:t>
            </w:r>
            <w:proofErr w:type="spellStart"/>
            <w:r w:rsidRPr="007A774E">
              <w:rPr>
                <w:rStyle w:val="SubtleEmphasis"/>
              </w:rPr>
              <w:t>Sensus</w:t>
            </w:r>
            <w:proofErr w:type="spellEnd"/>
            <w:r w:rsidRPr="007A774E">
              <w:rPr>
                <w:rStyle w:val="SubtleEmphasis"/>
              </w:rPr>
              <w:t xml:space="preserve"> </w:t>
            </w:r>
            <w:proofErr w:type="spellStart"/>
            <w:r w:rsidRPr="007A774E">
              <w:rPr>
                <w:rStyle w:val="SubtleEmphasis"/>
              </w:rPr>
              <w:t>fidelium</w:t>
            </w:r>
            <w:proofErr w:type="spellEnd"/>
            <w:r w:rsidRPr="007A774E">
              <w:rPr>
                <w:rStyle w:val="SubtleEmphasis"/>
              </w:rPr>
              <w:t xml:space="preserve"> </w:t>
            </w:r>
          </w:p>
          <w:p w14:paraId="2FF3B8DE" w14:textId="4AD578D4" w:rsidR="007A774E" w:rsidRPr="007A774E" w:rsidRDefault="007A774E" w:rsidP="00910172">
            <w:pPr>
              <w:rPr>
                <w:b/>
                <w:bCs/>
              </w:rPr>
            </w:pPr>
            <w:hyperlink w:anchor="_Item_8" w:history="1">
              <w:r w:rsidRPr="007A774E">
                <w:rPr>
                  <w:rStyle w:val="Hyperlink"/>
                  <w:b/>
                  <w:bCs/>
                </w:rPr>
                <w:t>Papers</w:t>
              </w:r>
            </w:hyperlink>
          </w:p>
        </w:tc>
      </w:tr>
      <w:tr w:rsidR="007A774E" w:rsidRPr="007A774E" w14:paraId="7F7B084C" w14:textId="77777777" w:rsidTr="002C04C6">
        <w:trPr>
          <w:trHeight w:val="899"/>
        </w:trPr>
        <w:tc>
          <w:tcPr>
            <w:tcW w:w="9016" w:type="dxa"/>
          </w:tcPr>
          <w:p w14:paraId="63E5BC70" w14:textId="282124D3" w:rsidR="007A774E" w:rsidRPr="007A774E" w:rsidRDefault="007A774E" w:rsidP="00910172">
            <w:pPr>
              <w:pStyle w:val="ListParagraph"/>
            </w:pPr>
            <w:r w:rsidRPr="007A774E">
              <w:t>Discussion of advocacy priorities/activities in Breakout group</w:t>
            </w:r>
          </w:p>
        </w:tc>
      </w:tr>
      <w:tr w:rsidR="007A774E" w:rsidRPr="007A774E" w14:paraId="2AB796C8" w14:textId="77777777" w:rsidTr="007A774E">
        <w:tc>
          <w:tcPr>
            <w:tcW w:w="9016" w:type="dxa"/>
          </w:tcPr>
          <w:p w14:paraId="39C3E1BB" w14:textId="77777777" w:rsidR="007A774E" w:rsidRPr="007A774E" w:rsidRDefault="007A774E" w:rsidP="00910172">
            <w:pPr>
              <w:pStyle w:val="ListParagraph"/>
            </w:pPr>
            <w:r w:rsidRPr="007A774E">
              <w:t>Discern response, immediate and medium term</w:t>
            </w:r>
          </w:p>
        </w:tc>
      </w:tr>
      <w:tr w:rsidR="007A774E" w:rsidRPr="00BB224F" w14:paraId="4E75BB15" w14:textId="77777777" w:rsidTr="007A774E">
        <w:tc>
          <w:tcPr>
            <w:tcW w:w="9016" w:type="dxa"/>
          </w:tcPr>
          <w:p w14:paraId="602033F2" w14:textId="77777777" w:rsidR="007A774E" w:rsidRPr="00BB224F" w:rsidRDefault="007A774E" w:rsidP="00910172">
            <w:pPr>
              <w:pStyle w:val="ListParagraph"/>
            </w:pPr>
            <w:r w:rsidRPr="007A774E">
              <w:t>Closing Prayer</w:t>
            </w:r>
          </w:p>
        </w:tc>
      </w:tr>
    </w:tbl>
    <w:p w14:paraId="5D9EE213" w14:textId="25712D9E" w:rsidR="00BB224F" w:rsidRPr="00BB224F" w:rsidRDefault="00BB224F" w:rsidP="00D31203">
      <w:pPr>
        <w:pStyle w:val="ListParagraph"/>
      </w:pPr>
      <w:r>
        <w:br w:type="page"/>
      </w:r>
    </w:p>
    <w:p w14:paraId="5378C0F7" w14:textId="33B18C5B" w:rsidR="00BB224F" w:rsidRDefault="00BB224F" w:rsidP="007A774E">
      <w:pPr>
        <w:pStyle w:val="Heading2"/>
      </w:pPr>
      <w:bookmarkStart w:id="0" w:name="_ITEM_4"/>
      <w:bookmarkEnd w:id="0"/>
      <w:r>
        <w:lastRenderedPageBreak/>
        <w:t>ITEM 4</w:t>
      </w:r>
    </w:p>
    <w:p w14:paraId="3D6252E7" w14:textId="77777777" w:rsidR="00BB224F" w:rsidRDefault="00BB224F" w:rsidP="00D31203"/>
    <w:p w14:paraId="49319B06" w14:textId="77777777" w:rsidR="00BB224F" w:rsidRPr="00136C71" w:rsidRDefault="00BB224F" w:rsidP="00D31203">
      <w:pPr>
        <w:rPr>
          <w:rFonts w:eastAsia="Times New Roman"/>
          <w:color w:val="1F497D"/>
          <w:sz w:val="22"/>
          <w:szCs w:val="22"/>
          <w:lang w:eastAsia="en-GB"/>
        </w:rPr>
      </w:pPr>
      <w:r w:rsidRPr="00136C71">
        <w:t>Group reports re Plenary Council activities</w:t>
      </w:r>
    </w:p>
    <w:p w14:paraId="0F1514A4" w14:textId="77777777" w:rsidR="00BB224F" w:rsidRDefault="00BB224F" w:rsidP="00D31203">
      <w:pPr>
        <w:rPr>
          <w:lang w:eastAsia="en-GB"/>
        </w:rPr>
      </w:pPr>
    </w:p>
    <w:p w14:paraId="36C59ACA" w14:textId="77777777" w:rsidR="00BB224F" w:rsidRDefault="00BB224F" w:rsidP="00D31203">
      <w:pPr>
        <w:rPr>
          <w:lang w:eastAsia="en-GB"/>
        </w:rPr>
      </w:pPr>
    </w:p>
    <w:p w14:paraId="55D00E99" w14:textId="77777777" w:rsidR="00BB224F" w:rsidRPr="00136C71" w:rsidRDefault="00BB224F" w:rsidP="00D31203">
      <w:pPr>
        <w:rPr>
          <w:lang w:eastAsia="en-GB"/>
        </w:rPr>
      </w:pPr>
      <w:r w:rsidRPr="00136C71">
        <w:rPr>
          <w:lang w:eastAsia="en-GB"/>
        </w:rPr>
        <w:t>CONCERNED CATHOLICS WOLLONGONG</w:t>
      </w:r>
    </w:p>
    <w:p w14:paraId="29CCEDE8" w14:textId="77777777" w:rsidR="00BB224F" w:rsidRPr="00136C71" w:rsidRDefault="00BB224F" w:rsidP="00D31203">
      <w:pPr>
        <w:rPr>
          <w:lang w:eastAsia="en-GB"/>
        </w:rPr>
      </w:pPr>
      <w:r w:rsidRPr="00136C71">
        <w:rPr>
          <w:lang w:eastAsia="en-GB"/>
        </w:rPr>
        <w:t>Moving slowly</w:t>
      </w:r>
      <w:r w:rsidRPr="00FE5C4F">
        <w:rPr>
          <w:lang w:eastAsia="en-GB"/>
        </w:rPr>
        <w:t>, CCW</w:t>
      </w:r>
      <w:r w:rsidRPr="00136C71">
        <w:rPr>
          <w:lang w:eastAsia="en-GB"/>
        </w:rPr>
        <w:t xml:space="preserve"> Zoom meeting next week.</w:t>
      </w:r>
    </w:p>
    <w:p w14:paraId="35CFAD75" w14:textId="77777777" w:rsidR="00BB224F" w:rsidRPr="00136C71" w:rsidRDefault="00BB224F" w:rsidP="00D31203">
      <w:pPr>
        <w:rPr>
          <w:lang w:eastAsia="en-GB"/>
        </w:rPr>
      </w:pPr>
      <w:r w:rsidRPr="00136C71">
        <w:rPr>
          <w:lang w:eastAsia="en-GB"/>
        </w:rPr>
        <w:t xml:space="preserve">Arranging meeting with our Bishop Brian </w:t>
      </w:r>
      <w:proofErr w:type="spellStart"/>
      <w:r w:rsidRPr="00136C71">
        <w:rPr>
          <w:lang w:eastAsia="en-GB"/>
        </w:rPr>
        <w:t>Masscord</w:t>
      </w:r>
      <w:proofErr w:type="spellEnd"/>
      <w:r w:rsidRPr="00136C71">
        <w:rPr>
          <w:lang w:eastAsia="en-GB"/>
        </w:rPr>
        <w:t xml:space="preserve"> who so far has been unresponsive. And feels the Plenary council is all the dioceses needs to do and advised his priests accordingly.</w:t>
      </w:r>
    </w:p>
    <w:p w14:paraId="7B3E229D" w14:textId="77777777" w:rsidR="00BB224F" w:rsidRPr="00136C71" w:rsidRDefault="00BB224F" w:rsidP="00D31203">
      <w:pPr>
        <w:rPr>
          <w:lang w:eastAsia="en-GB"/>
        </w:rPr>
      </w:pPr>
      <w:r w:rsidRPr="00136C71">
        <w:rPr>
          <w:lang w:eastAsia="en-GB"/>
        </w:rPr>
        <w:t>ABC Wollongong – Mornings with Nick </w:t>
      </w:r>
      <w:proofErr w:type="spellStart"/>
      <w:r w:rsidRPr="00136C71">
        <w:rPr>
          <w:shd w:val="clear" w:color="auto" w:fill="FFFFFF"/>
          <w:lang w:eastAsia="en-GB"/>
        </w:rPr>
        <w:t>Rheinberger</w:t>
      </w:r>
      <w:proofErr w:type="spellEnd"/>
      <w:r w:rsidRPr="00136C71">
        <w:rPr>
          <w:shd w:val="clear" w:color="auto" w:fill="FFFFFF"/>
          <w:lang w:eastAsia="en-GB"/>
        </w:rPr>
        <w:t xml:space="preserve"> have requested interview</w:t>
      </w:r>
      <w:r w:rsidRPr="00136C71">
        <w:rPr>
          <w:lang w:eastAsia="en-GB"/>
        </w:rPr>
        <w:t>.</w:t>
      </w:r>
    </w:p>
    <w:p w14:paraId="19C2DB52" w14:textId="77777777" w:rsidR="00BB224F" w:rsidRPr="00136C71" w:rsidRDefault="00BB224F" w:rsidP="00D31203">
      <w:pPr>
        <w:rPr>
          <w:lang w:eastAsia="en-GB"/>
        </w:rPr>
      </w:pPr>
      <w:r w:rsidRPr="00136C71">
        <w:rPr>
          <w:lang w:eastAsia="en-GB"/>
        </w:rPr>
        <w:t xml:space="preserve">A priest who </w:t>
      </w:r>
      <w:proofErr w:type="gramStart"/>
      <w:r w:rsidRPr="00136C71">
        <w:rPr>
          <w:lang w:eastAsia="en-GB"/>
        </w:rPr>
        <w:t>has to</w:t>
      </w:r>
      <w:proofErr w:type="gramEnd"/>
      <w:r w:rsidRPr="00136C71">
        <w:rPr>
          <w:lang w:eastAsia="en-GB"/>
        </w:rPr>
        <w:t xml:space="preserve"> remain confidential sent this response to our request.</w:t>
      </w:r>
    </w:p>
    <w:p w14:paraId="63649D0C" w14:textId="77777777" w:rsidR="00BB224F" w:rsidRPr="00136C71" w:rsidRDefault="00BB224F" w:rsidP="00D31203">
      <w:pPr>
        <w:rPr>
          <w:lang w:eastAsia="en-GB"/>
        </w:rPr>
      </w:pPr>
      <w:r w:rsidRPr="00136C71">
        <w:rPr>
          <w:lang w:eastAsia="en-GB"/>
        </w:rPr>
        <w:t>“And bravo! for your part in this initiative. Yes, I am very happy for the contact and to express my interest in CCW.”</w:t>
      </w:r>
    </w:p>
    <w:p w14:paraId="25E9C168" w14:textId="77777777" w:rsidR="00BB224F" w:rsidRPr="00136C71" w:rsidRDefault="00BB224F" w:rsidP="00D31203">
      <w:pPr>
        <w:rPr>
          <w:lang w:eastAsia="en-GB"/>
        </w:rPr>
      </w:pPr>
      <w:r w:rsidRPr="00136C71">
        <w:rPr>
          <w:lang w:eastAsia="en-GB"/>
        </w:rPr>
        <w:t>At least they do not all agree have 4 priests support.</w:t>
      </w:r>
    </w:p>
    <w:p w14:paraId="13AD89C7" w14:textId="77777777" w:rsidR="00BB224F" w:rsidRPr="00FE5C4F" w:rsidRDefault="00BB224F" w:rsidP="00D31203">
      <w:pPr>
        <w:pStyle w:val="ListParagraph"/>
        <w:numPr>
          <w:ilvl w:val="0"/>
          <w:numId w:val="16"/>
        </w:numPr>
      </w:pPr>
      <w:r w:rsidRPr="00FE5C4F">
        <w:t>Kevin Bourke</w:t>
      </w:r>
    </w:p>
    <w:p w14:paraId="038B465A" w14:textId="77777777" w:rsidR="00BB224F" w:rsidRPr="00FE5C4F" w:rsidRDefault="00BB224F" w:rsidP="00D31203">
      <w:pPr>
        <w:rPr>
          <w:lang w:eastAsia="en-GB"/>
        </w:rPr>
      </w:pPr>
      <w:r w:rsidRPr="00136C71">
        <w:rPr>
          <w:lang w:eastAsia="en-GB"/>
        </w:rPr>
        <w:t> </w:t>
      </w:r>
    </w:p>
    <w:p w14:paraId="1116A0DF" w14:textId="77777777" w:rsidR="00BB224F" w:rsidRPr="00136C71" w:rsidRDefault="00BB224F" w:rsidP="00D31203">
      <w:pPr>
        <w:rPr>
          <w:lang w:eastAsia="en-GB"/>
        </w:rPr>
      </w:pPr>
    </w:p>
    <w:p w14:paraId="2C264B01" w14:textId="77777777" w:rsidR="00BB224F" w:rsidRPr="00FE5C4F" w:rsidRDefault="00BB224F" w:rsidP="00D31203">
      <w:pPr>
        <w:rPr>
          <w:lang w:eastAsia="en-GB"/>
        </w:rPr>
      </w:pPr>
      <w:r w:rsidRPr="00EF494E">
        <w:rPr>
          <w:lang w:eastAsia="en-GB"/>
        </w:rPr>
        <w:t>TOOWOOMBA CATHOLICS FOR CHURCH REFORM</w:t>
      </w:r>
      <w:r w:rsidRPr="00FE5C4F">
        <w:t xml:space="preserve"> </w:t>
      </w:r>
    </w:p>
    <w:p w14:paraId="54181D7C" w14:textId="77777777" w:rsidR="00BB224F" w:rsidRPr="00FE5C4F" w:rsidRDefault="00BB224F" w:rsidP="00D31203">
      <w:r w:rsidRPr="00FE5C4F">
        <w:t>As we see it at TCCR, the following is the state of play with PC 2020;</w:t>
      </w:r>
    </w:p>
    <w:p w14:paraId="3C2FF9C2" w14:textId="77777777" w:rsidR="00BB224F" w:rsidRPr="00FE5C4F" w:rsidRDefault="00BB224F" w:rsidP="00D31203">
      <w:pPr>
        <w:pStyle w:val="ListParagraph"/>
        <w:numPr>
          <w:ilvl w:val="0"/>
          <w:numId w:val="17"/>
        </w:numPr>
      </w:pPr>
      <w:r w:rsidRPr="00FE5C4F">
        <w:t>The Bishops are the only attendees with a deliberative vote;</w:t>
      </w:r>
    </w:p>
    <w:p w14:paraId="178D6DE8" w14:textId="77777777" w:rsidR="00BB224F" w:rsidRPr="00FE5C4F" w:rsidRDefault="00BB224F" w:rsidP="00D31203">
      <w:pPr>
        <w:pStyle w:val="ListParagraph"/>
        <w:numPr>
          <w:ilvl w:val="0"/>
          <w:numId w:val="17"/>
        </w:numPr>
      </w:pPr>
      <w:r w:rsidRPr="00FE5C4F">
        <w:t>The Bishops appoint the lay attendees;</w:t>
      </w:r>
    </w:p>
    <w:p w14:paraId="27BE1C5F" w14:textId="77777777" w:rsidR="00BB224F" w:rsidRPr="00FE5C4F" w:rsidRDefault="00BB224F" w:rsidP="00D31203">
      <w:pPr>
        <w:pStyle w:val="ListParagraph"/>
        <w:numPr>
          <w:ilvl w:val="0"/>
          <w:numId w:val="17"/>
        </w:numPr>
      </w:pPr>
      <w:r w:rsidRPr="00FE5C4F">
        <w:t>The Bishops set determine the themes;</w:t>
      </w:r>
    </w:p>
    <w:p w14:paraId="4353401A" w14:textId="77777777" w:rsidR="00BB224F" w:rsidRPr="00FE5C4F" w:rsidRDefault="00BB224F" w:rsidP="00D31203">
      <w:pPr>
        <w:pStyle w:val="ListParagraph"/>
        <w:numPr>
          <w:ilvl w:val="0"/>
          <w:numId w:val="17"/>
        </w:numPr>
      </w:pPr>
      <w:r w:rsidRPr="00FE5C4F">
        <w:t>The Bishops appoint the members of the writing groups;</w:t>
      </w:r>
    </w:p>
    <w:p w14:paraId="6BCF0C3F" w14:textId="77777777" w:rsidR="00BB224F" w:rsidRPr="00FE5C4F" w:rsidRDefault="00BB224F" w:rsidP="00D31203">
      <w:pPr>
        <w:pStyle w:val="ListParagraph"/>
        <w:numPr>
          <w:ilvl w:val="0"/>
          <w:numId w:val="17"/>
        </w:numPr>
      </w:pPr>
      <w:r w:rsidRPr="00FE5C4F">
        <w:t>The Bishops set the agenda</w:t>
      </w:r>
    </w:p>
    <w:p w14:paraId="0115AED2" w14:textId="77777777" w:rsidR="00BB224F" w:rsidRPr="00FE5C4F" w:rsidRDefault="00BB224F" w:rsidP="00D31203">
      <w:r w:rsidRPr="00FE5C4F">
        <w:t xml:space="preserve">It also seems to us that the Holy Spirt (in the eyes of the Bishops) only speaks to the Bishops. In AFL parlance, the Bishops select the teams, they alone can wear the </w:t>
      </w:r>
      <w:proofErr w:type="gramStart"/>
      <w:r w:rsidRPr="00FE5C4F">
        <w:t>teams</w:t>
      </w:r>
      <w:proofErr w:type="gramEnd"/>
      <w:r w:rsidRPr="00FE5C4F">
        <w:t xml:space="preserve"> colours and boots, they alone can kick the goals and when they get the ball they cannot be tackled. If they miss a main, they can move the goal post to where their kick ended ensuring a goal (Bishops never kick behinds).</w:t>
      </w:r>
    </w:p>
    <w:p w14:paraId="37E0715A" w14:textId="77777777" w:rsidR="00BB224F" w:rsidRPr="00FE5C4F" w:rsidRDefault="00BB224F" w:rsidP="00D31203">
      <w:r w:rsidRPr="00FE5C4F">
        <w:t>Additionally, according to Mark Coleridge, the report on governance commissioned by the ACBC “The Light from the Southern Cross: Promoting Co-Responsible Governance in the Catholic Church in Australia” was an interim version rather than the final report”. TCCR has serious concerns that there will be a serious watering down of the report’s recommendations and we will see a similar occurrence to the “</w:t>
      </w:r>
      <w:r w:rsidRPr="00FE5C4F">
        <w:rPr>
          <w:i/>
          <w:iCs/>
        </w:rPr>
        <w:t>Vox Clara”</w:t>
      </w:r>
      <w:r w:rsidRPr="00FE5C4F">
        <w:t xml:space="preserve"> intervention with the draft English liturgy version prepared by International Commission on English in the Liturgy (ICEL). </w:t>
      </w:r>
    </w:p>
    <w:p w14:paraId="386952FA" w14:textId="77777777" w:rsidR="00BB224F" w:rsidRPr="00FE5C4F" w:rsidRDefault="00BB224F" w:rsidP="00D31203">
      <w:r w:rsidRPr="00FE5C4F">
        <w:t xml:space="preserve">We at TCCR have no confidence that a worthwhile outcome from PC 2020 will be achieved in the current format and process and suggest that ACCCR move to seeking an alternative consultative process that is collaborative and representative of all Australian Catholics with all attendees having equal voting rights. </w:t>
      </w:r>
    </w:p>
    <w:p w14:paraId="3BA1187D" w14:textId="77777777" w:rsidR="00BB224F" w:rsidRPr="00FE5C4F" w:rsidRDefault="00BB224F" w:rsidP="00D31203">
      <w:pPr>
        <w:pStyle w:val="ListParagraph"/>
        <w:numPr>
          <w:ilvl w:val="0"/>
          <w:numId w:val="16"/>
        </w:numPr>
      </w:pPr>
      <w:r w:rsidRPr="00FE5C4F">
        <w:t>Patrick Nunan, 12 July 2020</w:t>
      </w:r>
    </w:p>
    <w:p w14:paraId="2E353AD1" w14:textId="77777777" w:rsidR="00BB224F" w:rsidRPr="00FE5C4F" w:rsidRDefault="00BB224F" w:rsidP="00D31203"/>
    <w:p w14:paraId="4B1E41BC" w14:textId="77777777" w:rsidR="00BB224F" w:rsidRPr="00FE5C4F" w:rsidRDefault="00BB224F" w:rsidP="00D31203"/>
    <w:p w14:paraId="62CCB305" w14:textId="1019F96E" w:rsidR="00BB224F" w:rsidRDefault="00BB224F" w:rsidP="007A774E">
      <w:pPr>
        <w:pStyle w:val="Heading2"/>
      </w:pPr>
      <w:r w:rsidRPr="00FE5C4F">
        <w:lastRenderedPageBreak/>
        <w:t>INCLUSIVE CATHOLICS RESPONSE</w:t>
      </w:r>
    </w:p>
    <w:p w14:paraId="4F829D8B" w14:textId="77777777" w:rsidR="007A774E" w:rsidRPr="007A774E" w:rsidRDefault="007A774E" w:rsidP="007A774E"/>
    <w:p w14:paraId="61FCABF8" w14:textId="77777777" w:rsidR="00BB224F" w:rsidRPr="00F554D7" w:rsidRDefault="00BB224F" w:rsidP="00D31203">
      <w:pPr>
        <w:rPr>
          <w:color w:val="000000" w:themeColor="text1"/>
        </w:rPr>
      </w:pPr>
      <w:r w:rsidRPr="00FE5C4F">
        <w:t xml:space="preserve">Our response to the continuing disdain of the reform groups by the Bishops’ conference is being tackled by us in the following way.  Inclusive Catholics </w:t>
      </w:r>
      <w:proofErr w:type="gramStart"/>
      <w:r w:rsidRPr="00FE5C4F">
        <w:t>is in agreement</w:t>
      </w:r>
      <w:proofErr w:type="gramEnd"/>
      <w:r w:rsidRPr="00FE5C4F">
        <w:t xml:space="preserve"> with the view expressed by others at the last ACCCR Zoom meeting, “We don't need to wait for the Bishops” and “We can go around the Bishops”. This is just what Inclusive Catholics has been doing.  We have been holding our liturgies the way we want them without regard to hierarchical constraints including having Lay Presidency at our fortnightly Zoom Eucharistic services that have been attracting attendees from around Australia and New Zealand (to join send email to </w:t>
      </w:r>
      <w:proofErr w:type="spellStart"/>
      <w:r w:rsidRPr="00FE5C4F">
        <w:t>rosenfeldt@bigpond,com</w:t>
      </w:r>
      <w:proofErr w:type="spellEnd"/>
      <w:r w:rsidRPr="00FE5C4F">
        <w:t xml:space="preserve">).  We have also been in touch with a group in the USA called Mary of Magdala, Apostle to the Apostles Catholic Church in Wisconsin USA which has a woman priest.  We are sharing liturgical schedules with them. In summary we press ahead with reforms regardless of hierarchical approval. Frank Rosenfeldt is also advocating that his local church, St Bridget's Greythorn resist having its Parish Council dissolved and replaced by a combined Parish council after a forced merger with three other </w:t>
      </w:r>
      <w:r w:rsidRPr="00F554D7">
        <w:rPr>
          <w:color w:val="000000" w:themeColor="text1"/>
        </w:rPr>
        <w:t>churches without any consultation with St Bridget’s people. This sort of merger behaviour is the height of clericalism.</w:t>
      </w:r>
    </w:p>
    <w:p w14:paraId="355E2B2D" w14:textId="77777777" w:rsidR="00BB224F" w:rsidRPr="00F554D7" w:rsidRDefault="00BB224F" w:rsidP="00D31203">
      <w:pPr>
        <w:rPr>
          <w:lang w:eastAsia="en-GB"/>
        </w:rPr>
      </w:pPr>
      <w:r w:rsidRPr="00F554D7">
        <w:rPr>
          <w:lang w:eastAsia="en-GB"/>
        </w:rPr>
        <w:t>We are not moved to do anything more for the Plenary other than encouraging other groups to follow our philosophy of “direct action” to enact reforms at the grass roots level as indicated in my report.</w:t>
      </w:r>
    </w:p>
    <w:p w14:paraId="78AB2E44" w14:textId="77777777" w:rsidR="00BB224F" w:rsidRPr="00FE5C4F" w:rsidRDefault="00BB224F" w:rsidP="00D31203">
      <w:pPr>
        <w:pStyle w:val="ListParagraph"/>
        <w:numPr>
          <w:ilvl w:val="0"/>
          <w:numId w:val="16"/>
        </w:numPr>
      </w:pPr>
      <w:r w:rsidRPr="00FE5C4F">
        <w:t>Frank Rosenfeldt</w:t>
      </w:r>
    </w:p>
    <w:p w14:paraId="5A1AED7F" w14:textId="77777777" w:rsidR="00BB224F" w:rsidRDefault="00BB224F" w:rsidP="00D31203"/>
    <w:p w14:paraId="561618A5" w14:textId="77777777" w:rsidR="00BB224F" w:rsidRPr="00FE5C4F" w:rsidRDefault="00BB224F" w:rsidP="00D31203"/>
    <w:p w14:paraId="28BC6748" w14:textId="77777777" w:rsidR="00BB224F" w:rsidRPr="007A774E" w:rsidRDefault="00BB224F" w:rsidP="00D31203">
      <w:pPr>
        <w:rPr>
          <w:b/>
          <w:bCs/>
          <w:lang w:eastAsia="en-GB"/>
        </w:rPr>
      </w:pPr>
      <w:r w:rsidRPr="007A774E">
        <w:rPr>
          <w:b/>
          <w:bCs/>
          <w:lang w:eastAsia="en-GB"/>
        </w:rPr>
        <w:t>CONCERNED CATHOLICS WAGGA WAGGA DIOCESE</w:t>
      </w:r>
    </w:p>
    <w:p w14:paraId="5ED2F9DD" w14:textId="77777777" w:rsidR="00BB224F" w:rsidRPr="00FE5C4F" w:rsidRDefault="00BB224F" w:rsidP="00D31203">
      <w:r w:rsidRPr="00FE5C4F">
        <w:t>Summary of Wagga Wagga Diocese submissions to Listening Stage of Plenary Council Process</w:t>
      </w:r>
    </w:p>
    <w:p w14:paraId="5EC882C7" w14:textId="77777777" w:rsidR="00BB224F" w:rsidRPr="00FE5C4F" w:rsidRDefault="00BB224F" w:rsidP="00D31203">
      <w:r w:rsidRPr="00FE5C4F">
        <w:t xml:space="preserve">A team from CCWWD has researched and categorised the five most popular items from the official PC Report on responses for the Diocese. It is not surprising that a </w:t>
      </w:r>
      <w:r w:rsidRPr="00FE5C4F">
        <w:rPr>
          <w:b/>
          <w:bCs/>
        </w:rPr>
        <w:t>Gospel centred Church,</w:t>
      </w:r>
      <w:r w:rsidRPr="00FE5C4F">
        <w:t xml:space="preserve"> acting with gospel values, was the winner. </w:t>
      </w:r>
    </w:p>
    <w:p w14:paraId="4D4DF0EC" w14:textId="77777777" w:rsidR="00BB224F" w:rsidRPr="00FE5C4F" w:rsidRDefault="00BB224F" w:rsidP="00D31203">
      <w:r w:rsidRPr="00FE5C4F">
        <w:t>This was followed by Inclusivity, the need for Adult Education and Formation, and Church Mission.</w:t>
      </w:r>
    </w:p>
    <w:p w14:paraId="42206567" w14:textId="77777777" w:rsidR="00BB224F" w:rsidRPr="00FE5C4F" w:rsidRDefault="00BB224F" w:rsidP="00D31203">
      <w:r w:rsidRPr="00FE5C4F">
        <w:t>As all of the above items seem important for people in our region wishing our Church to change and move with the times, CCWWD will now concentrate on these issues and find ways and means to promote them and ultimately work to bring about Reform.</w:t>
      </w:r>
    </w:p>
    <w:p w14:paraId="6FDEE7D2" w14:textId="77777777" w:rsidR="00BB224F" w:rsidRPr="00FE5C4F" w:rsidRDefault="00BB224F" w:rsidP="00D31203">
      <w:r w:rsidRPr="00FE5C4F">
        <w:t xml:space="preserve">It is interesting that the fifth item was the call to </w:t>
      </w:r>
      <w:r w:rsidRPr="00FE5C4F">
        <w:rPr>
          <w:b/>
        </w:rPr>
        <w:t xml:space="preserve">Return to pre- Vatican 11. </w:t>
      </w:r>
      <w:r w:rsidRPr="00FE5C4F">
        <w:t>This is a strong indication of the conservative element in the Wagga Diocese.</w:t>
      </w:r>
    </w:p>
    <w:tbl>
      <w:tblPr>
        <w:tblStyle w:val="TableGrid"/>
        <w:tblW w:w="0" w:type="auto"/>
        <w:tblLook w:val="04A0" w:firstRow="1" w:lastRow="0" w:firstColumn="1" w:lastColumn="0" w:noHBand="0" w:noVBand="1"/>
      </w:tblPr>
      <w:tblGrid>
        <w:gridCol w:w="623"/>
        <w:gridCol w:w="6923"/>
        <w:gridCol w:w="1470"/>
      </w:tblGrid>
      <w:tr w:rsidR="00BB224F" w:rsidRPr="00FE5C4F" w14:paraId="66C037CE" w14:textId="77777777" w:rsidTr="001231FA">
        <w:tc>
          <w:tcPr>
            <w:tcW w:w="700" w:type="dxa"/>
          </w:tcPr>
          <w:p w14:paraId="55706776" w14:textId="77777777" w:rsidR="00BB224F" w:rsidRPr="00FE5C4F" w:rsidRDefault="00BB224F" w:rsidP="001231FA">
            <w:pPr>
              <w:pStyle w:val="NoSpacing"/>
              <w:rPr>
                <w:rFonts w:ascii="Times New Roman" w:hAnsi="Times New Roman" w:cs="Times New Roman"/>
                <w:sz w:val="24"/>
                <w:szCs w:val="24"/>
              </w:rPr>
            </w:pPr>
          </w:p>
        </w:tc>
        <w:tc>
          <w:tcPr>
            <w:tcW w:w="7989" w:type="dxa"/>
          </w:tcPr>
          <w:p w14:paraId="543E0397" w14:textId="77777777" w:rsidR="00BB224F" w:rsidRPr="00824195" w:rsidRDefault="00BB224F" w:rsidP="001231FA">
            <w:pPr>
              <w:pStyle w:val="NoSpacing"/>
              <w:jc w:val="center"/>
              <w:rPr>
                <w:rFonts w:ascii="Times New Roman" w:hAnsi="Times New Roman" w:cs="Times New Roman"/>
                <w:b/>
                <w:bCs/>
                <w:color w:val="000000" w:themeColor="text1"/>
                <w:sz w:val="24"/>
                <w:szCs w:val="24"/>
              </w:rPr>
            </w:pPr>
            <w:r w:rsidRPr="00824195">
              <w:rPr>
                <w:rFonts w:ascii="Times New Roman" w:hAnsi="Times New Roman" w:cs="Times New Roman"/>
                <w:b/>
                <w:bCs/>
                <w:color w:val="000000" w:themeColor="text1"/>
                <w:sz w:val="24"/>
                <w:szCs w:val="24"/>
              </w:rPr>
              <w:t>Topic</w:t>
            </w:r>
          </w:p>
        </w:tc>
        <w:tc>
          <w:tcPr>
            <w:tcW w:w="1505" w:type="dxa"/>
          </w:tcPr>
          <w:p w14:paraId="6A1C9D02" w14:textId="77777777" w:rsidR="00BB224F" w:rsidRPr="00824195" w:rsidRDefault="00BB224F" w:rsidP="001231FA">
            <w:pPr>
              <w:pStyle w:val="NoSpacing"/>
              <w:jc w:val="center"/>
              <w:rPr>
                <w:rFonts w:ascii="Times New Roman" w:hAnsi="Times New Roman" w:cs="Times New Roman"/>
                <w:b/>
                <w:bCs/>
                <w:color w:val="000000" w:themeColor="text1"/>
                <w:sz w:val="24"/>
                <w:szCs w:val="24"/>
              </w:rPr>
            </w:pPr>
            <w:r w:rsidRPr="00824195">
              <w:rPr>
                <w:rFonts w:ascii="Times New Roman" w:hAnsi="Times New Roman" w:cs="Times New Roman"/>
                <w:b/>
                <w:bCs/>
                <w:color w:val="000000" w:themeColor="text1"/>
                <w:sz w:val="24"/>
                <w:szCs w:val="24"/>
              </w:rPr>
              <w:t>References</w:t>
            </w:r>
          </w:p>
        </w:tc>
      </w:tr>
      <w:tr w:rsidR="00BB224F" w:rsidRPr="00FE5C4F" w14:paraId="5F3F0F36" w14:textId="77777777" w:rsidTr="001231FA">
        <w:tc>
          <w:tcPr>
            <w:tcW w:w="700" w:type="dxa"/>
            <w:vAlign w:val="center"/>
          </w:tcPr>
          <w:p w14:paraId="7729D11E" w14:textId="77777777" w:rsidR="00BB224F" w:rsidRPr="00FE5C4F" w:rsidRDefault="00BB224F" w:rsidP="001231FA">
            <w:pPr>
              <w:pStyle w:val="NoSpacing"/>
              <w:jc w:val="center"/>
              <w:rPr>
                <w:rFonts w:ascii="Times New Roman" w:hAnsi="Times New Roman" w:cs="Times New Roman"/>
                <w:sz w:val="24"/>
                <w:szCs w:val="24"/>
              </w:rPr>
            </w:pPr>
            <w:r w:rsidRPr="00FE5C4F">
              <w:rPr>
                <w:rFonts w:ascii="Times New Roman" w:hAnsi="Times New Roman" w:cs="Times New Roman"/>
                <w:sz w:val="24"/>
                <w:szCs w:val="24"/>
              </w:rPr>
              <w:t>1</w:t>
            </w:r>
          </w:p>
        </w:tc>
        <w:tc>
          <w:tcPr>
            <w:tcW w:w="7989" w:type="dxa"/>
          </w:tcPr>
          <w:p w14:paraId="1A4872B2" w14:textId="77777777" w:rsidR="00BB224F" w:rsidRPr="00FE5C4F" w:rsidRDefault="00BB224F" w:rsidP="00D31203">
            <w:r w:rsidRPr="00FE5C4F">
              <w:t>A Gospel centred Church acting with gospel values</w:t>
            </w:r>
          </w:p>
          <w:p w14:paraId="6864E7CF" w14:textId="77777777" w:rsidR="00BB224F" w:rsidRPr="00FE5C4F" w:rsidRDefault="00BB224F" w:rsidP="00D31203">
            <w:pPr>
              <w:pStyle w:val="ListParagraph"/>
              <w:numPr>
                <w:ilvl w:val="0"/>
                <w:numId w:val="18"/>
              </w:numPr>
            </w:pPr>
            <w:r w:rsidRPr="00FE5C4F">
              <w:t>Move away from legalism</w:t>
            </w:r>
          </w:p>
          <w:p w14:paraId="021DE58B" w14:textId="77777777" w:rsidR="00BB224F" w:rsidRPr="00FE5C4F" w:rsidRDefault="00BB224F" w:rsidP="00D31203">
            <w:pPr>
              <w:pStyle w:val="ListParagraph"/>
              <w:numPr>
                <w:ilvl w:val="0"/>
                <w:numId w:val="18"/>
              </w:numPr>
            </w:pPr>
            <w:r w:rsidRPr="00FE5C4F">
              <w:t>Be more inclusive</w:t>
            </w:r>
          </w:p>
          <w:p w14:paraId="4FFBA3D7" w14:textId="77777777" w:rsidR="00BB224F" w:rsidRPr="00FE5C4F" w:rsidRDefault="00BB224F" w:rsidP="00D31203">
            <w:pPr>
              <w:pStyle w:val="ListParagraph"/>
              <w:numPr>
                <w:ilvl w:val="0"/>
                <w:numId w:val="18"/>
              </w:numPr>
            </w:pPr>
            <w:r w:rsidRPr="00FE5C4F">
              <w:t xml:space="preserve">Less judgemental </w:t>
            </w:r>
          </w:p>
        </w:tc>
        <w:tc>
          <w:tcPr>
            <w:tcW w:w="1505" w:type="dxa"/>
            <w:vAlign w:val="center"/>
          </w:tcPr>
          <w:p w14:paraId="03C95E9B" w14:textId="77777777" w:rsidR="00BB224F" w:rsidRPr="00FE5C4F" w:rsidRDefault="00BB224F" w:rsidP="001231FA">
            <w:pPr>
              <w:pStyle w:val="NoSpacing"/>
              <w:jc w:val="center"/>
              <w:rPr>
                <w:rFonts w:ascii="Times New Roman" w:hAnsi="Times New Roman" w:cs="Times New Roman"/>
                <w:sz w:val="24"/>
                <w:szCs w:val="24"/>
              </w:rPr>
            </w:pPr>
            <w:r w:rsidRPr="00FE5C4F">
              <w:rPr>
                <w:rFonts w:ascii="Times New Roman" w:hAnsi="Times New Roman" w:cs="Times New Roman"/>
                <w:sz w:val="24"/>
                <w:szCs w:val="24"/>
              </w:rPr>
              <w:t>42</w:t>
            </w:r>
          </w:p>
        </w:tc>
      </w:tr>
      <w:tr w:rsidR="00BB224F" w:rsidRPr="00FE5C4F" w14:paraId="260EE52E" w14:textId="77777777" w:rsidTr="001231FA">
        <w:tc>
          <w:tcPr>
            <w:tcW w:w="700" w:type="dxa"/>
            <w:vAlign w:val="center"/>
          </w:tcPr>
          <w:p w14:paraId="11377F95" w14:textId="77777777" w:rsidR="00BB224F" w:rsidRPr="00FE5C4F" w:rsidRDefault="00BB224F" w:rsidP="001231FA">
            <w:pPr>
              <w:pStyle w:val="NoSpacing"/>
              <w:jc w:val="center"/>
              <w:rPr>
                <w:rFonts w:ascii="Times New Roman" w:hAnsi="Times New Roman" w:cs="Times New Roman"/>
                <w:sz w:val="24"/>
                <w:szCs w:val="24"/>
              </w:rPr>
            </w:pPr>
            <w:r w:rsidRPr="00FE5C4F">
              <w:rPr>
                <w:rFonts w:ascii="Times New Roman" w:hAnsi="Times New Roman" w:cs="Times New Roman"/>
                <w:sz w:val="24"/>
                <w:szCs w:val="24"/>
              </w:rPr>
              <w:t>2</w:t>
            </w:r>
          </w:p>
        </w:tc>
        <w:tc>
          <w:tcPr>
            <w:tcW w:w="7989" w:type="dxa"/>
          </w:tcPr>
          <w:p w14:paraId="19263F5D" w14:textId="77777777" w:rsidR="00BB224F" w:rsidRPr="00FE5C4F" w:rsidRDefault="00BB224F" w:rsidP="001231FA">
            <w:pPr>
              <w:pStyle w:val="NoSpacing"/>
              <w:rPr>
                <w:rFonts w:ascii="Times New Roman" w:hAnsi="Times New Roman" w:cs="Times New Roman"/>
                <w:sz w:val="24"/>
                <w:szCs w:val="24"/>
              </w:rPr>
            </w:pPr>
            <w:r w:rsidRPr="00FE5C4F">
              <w:rPr>
                <w:rFonts w:ascii="Times New Roman" w:hAnsi="Times New Roman" w:cs="Times New Roman"/>
                <w:sz w:val="24"/>
                <w:szCs w:val="24"/>
              </w:rPr>
              <w:t>Inclusivity</w:t>
            </w:r>
          </w:p>
          <w:p w14:paraId="6B598A28" w14:textId="77777777" w:rsidR="00BB224F" w:rsidRPr="00FE5C4F" w:rsidRDefault="00BB224F" w:rsidP="00BB224F">
            <w:pPr>
              <w:pStyle w:val="NoSpacing"/>
              <w:numPr>
                <w:ilvl w:val="0"/>
                <w:numId w:val="18"/>
              </w:numPr>
              <w:rPr>
                <w:rFonts w:ascii="Times New Roman" w:hAnsi="Times New Roman" w:cs="Times New Roman"/>
                <w:sz w:val="24"/>
                <w:szCs w:val="24"/>
              </w:rPr>
            </w:pPr>
            <w:r w:rsidRPr="00FE5C4F">
              <w:rPr>
                <w:rFonts w:ascii="Times New Roman" w:hAnsi="Times New Roman" w:cs="Times New Roman"/>
                <w:sz w:val="24"/>
                <w:szCs w:val="24"/>
              </w:rPr>
              <w:t>Welcoming the marginalised</w:t>
            </w:r>
          </w:p>
          <w:p w14:paraId="65160349" w14:textId="77777777" w:rsidR="00BB224F" w:rsidRPr="00FE5C4F" w:rsidRDefault="00BB224F" w:rsidP="00BB224F">
            <w:pPr>
              <w:pStyle w:val="NoSpacing"/>
              <w:numPr>
                <w:ilvl w:val="0"/>
                <w:numId w:val="18"/>
              </w:numPr>
              <w:rPr>
                <w:rFonts w:ascii="Times New Roman" w:hAnsi="Times New Roman" w:cs="Times New Roman"/>
                <w:sz w:val="24"/>
                <w:szCs w:val="24"/>
              </w:rPr>
            </w:pPr>
            <w:r w:rsidRPr="00FE5C4F">
              <w:rPr>
                <w:rFonts w:ascii="Times New Roman" w:hAnsi="Times New Roman" w:cs="Times New Roman"/>
                <w:sz w:val="24"/>
                <w:szCs w:val="24"/>
              </w:rPr>
              <w:t>Reaching out to the estranged</w:t>
            </w:r>
          </w:p>
          <w:p w14:paraId="1888F0F2" w14:textId="77777777" w:rsidR="00BB224F" w:rsidRPr="00FE5C4F" w:rsidRDefault="00BB224F" w:rsidP="00BB224F">
            <w:pPr>
              <w:pStyle w:val="NoSpacing"/>
              <w:numPr>
                <w:ilvl w:val="0"/>
                <w:numId w:val="18"/>
              </w:numPr>
              <w:rPr>
                <w:rFonts w:ascii="Times New Roman" w:hAnsi="Times New Roman" w:cs="Times New Roman"/>
                <w:sz w:val="24"/>
                <w:szCs w:val="24"/>
              </w:rPr>
            </w:pPr>
            <w:r w:rsidRPr="00FE5C4F">
              <w:rPr>
                <w:rFonts w:ascii="Times New Roman" w:hAnsi="Times New Roman" w:cs="Times New Roman"/>
                <w:sz w:val="24"/>
                <w:szCs w:val="24"/>
              </w:rPr>
              <w:t>More leadership roles for women</w:t>
            </w:r>
          </w:p>
          <w:p w14:paraId="58903D31" w14:textId="77777777" w:rsidR="00BB224F" w:rsidRPr="00FE5C4F" w:rsidRDefault="00BB224F" w:rsidP="00BB224F">
            <w:pPr>
              <w:pStyle w:val="NoSpacing"/>
              <w:numPr>
                <w:ilvl w:val="0"/>
                <w:numId w:val="18"/>
              </w:numPr>
              <w:rPr>
                <w:rFonts w:ascii="Times New Roman" w:hAnsi="Times New Roman" w:cs="Times New Roman"/>
                <w:sz w:val="24"/>
                <w:szCs w:val="24"/>
              </w:rPr>
            </w:pPr>
            <w:r w:rsidRPr="00FE5C4F">
              <w:rPr>
                <w:rFonts w:ascii="Times New Roman" w:hAnsi="Times New Roman" w:cs="Times New Roman"/>
                <w:sz w:val="24"/>
                <w:szCs w:val="24"/>
              </w:rPr>
              <w:t>Divorced people</w:t>
            </w:r>
          </w:p>
          <w:p w14:paraId="3088735E" w14:textId="77777777" w:rsidR="00BB224F" w:rsidRPr="00FE5C4F" w:rsidRDefault="00BB224F" w:rsidP="00BB224F">
            <w:pPr>
              <w:pStyle w:val="NoSpacing"/>
              <w:numPr>
                <w:ilvl w:val="0"/>
                <w:numId w:val="18"/>
              </w:numPr>
              <w:rPr>
                <w:rFonts w:ascii="Times New Roman" w:hAnsi="Times New Roman" w:cs="Times New Roman"/>
                <w:sz w:val="24"/>
                <w:szCs w:val="24"/>
              </w:rPr>
            </w:pPr>
            <w:r w:rsidRPr="00FE5C4F">
              <w:rPr>
                <w:rFonts w:ascii="Times New Roman" w:hAnsi="Times New Roman" w:cs="Times New Roman"/>
                <w:sz w:val="24"/>
                <w:szCs w:val="24"/>
              </w:rPr>
              <w:lastRenderedPageBreak/>
              <w:t>LGBTQI community</w:t>
            </w:r>
          </w:p>
          <w:p w14:paraId="7DBEAC92" w14:textId="77777777" w:rsidR="00BB224F" w:rsidRPr="00FE5C4F" w:rsidRDefault="00BB224F" w:rsidP="00BB224F">
            <w:pPr>
              <w:pStyle w:val="NoSpacing"/>
              <w:numPr>
                <w:ilvl w:val="0"/>
                <w:numId w:val="18"/>
              </w:numPr>
              <w:rPr>
                <w:rFonts w:ascii="Times New Roman" w:hAnsi="Times New Roman" w:cs="Times New Roman"/>
                <w:sz w:val="24"/>
                <w:szCs w:val="24"/>
              </w:rPr>
            </w:pPr>
            <w:r w:rsidRPr="00FE5C4F">
              <w:rPr>
                <w:rFonts w:ascii="Times New Roman" w:hAnsi="Times New Roman" w:cs="Times New Roman"/>
                <w:sz w:val="24"/>
                <w:szCs w:val="24"/>
              </w:rPr>
              <w:t>1</w:t>
            </w:r>
            <w:r w:rsidRPr="00FE5C4F">
              <w:rPr>
                <w:rFonts w:ascii="Times New Roman" w:hAnsi="Times New Roman" w:cs="Times New Roman"/>
                <w:sz w:val="24"/>
                <w:szCs w:val="24"/>
                <w:vertAlign w:val="superscript"/>
              </w:rPr>
              <w:t>st</w:t>
            </w:r>
            <w:r w:rsidRPr="00FE5C4F">
              <w:rPr>
                <w:rFonts w:ascii="Times New Roman" w:hAnsi="Times New Roman" w:cs="Times New Roman"/>
                <w:sz w:val="24"/>
                <w:szCs w:val="24"/>
              </w:rPr>
              <w:t xml:space="preserve"> Nations people</w:t>
            </w:r>
          </w:p>
          <w:p w14:paraId="16EF4B90" w14:textId="77777777" w:rsidR="00BB224F" w:rsidRPr="00FE5C4F" w:rsidRDefault="00BB224F" w:rsidP="00BB224F">
            <w:pPr>
              <w:pStyle w:val="NoSpacing"/>
              <w:numPr>
                <w:ilvl w:val="0"/>
                <w:numId w:val="18"/>
              </w:numPr>
              <w:rPr>
                <w:rFonts w:ascii="Times New Roman" w:hAnsi="Times New Roman" w:cs="Times New Roman"/>
                <w:sz w:val="24"/>
                <w:szCs w:val="24"/>
              </w:rPr>
            </w:pPr>
            <w:r w:rsidRPr="00FE5C4F">
              <w:rPr>
                <w:rFonts w:ascii="Times New Roman" w:hAnsi="Times New Roman" w:cs="Times New Roman"/>
                <w:sz w:val="24"/>
                <w:szCs w:val="24"/>
              </w:rPr>
              <w:t>Multicultural community</w:t>
            </w:r>
          </w:p>
          <w:p w14:paraId="753283CA" w14:textId="77777777" w:rsidR="00BB224F" w:rsidRPr="00FE5C4F" w:rsidRDefault="00BB224F" w:rsidP="00BB224F">
            <w:pPr>
              <w:pStyle w:val="NoSpacing"/>
              <w:numPr>
                <w:ilvl w:val="0"/>
                <w:numId w:val="18"/>
              </w:numPr>
              <w:rPr>
                <w:rFonts w:ascii="Times New Roman" w:hAnsi="Times New Roman" w:cs="Times New Roman"/>
                <w:sz w:val="24"/>
                <w:szCs w:val="24"/>
              </w:rPr>
            </w:pPr>
            <w:r w:rsidRPr="00FE5C4F">
              <w:rPr>
                <w:rFonts w:ascii="Times New Roman" w:hAnsi="Times New Roman" w:cs="Times New Roman"/>
                <w:sz w:val="24"/>
                <w:szCs w:val="24"/>
              </w:rPr>
              <w:t>Asylum seekers</w:t>
            </w:r>
          </w:p>
          <w:p w14:paraId="2DF6CA3B" w14:textId="77777777" w:rsidR="00BB224F" w:rsidRPr="00FE5C4F" w:rsidRDefault="00BB224F" w:rsidP="00BB224F">
            <w:pPr>
              <w:pStyle w:val="NoSpacing"/>
              <w:numPr>
                <w:ilvl w:val="0"/>
                <w:numId w:val="18"/>
              </w:numPr>
              <w:rPr>
                <w:rFonts w:ascii="Times New Roman" w:hAnsi="Times New Roman" w:cs="Times New Roman"/>
                <w:sz w:val="24"/>
                <w:szCs w:val="24"/>
              </w:rPr>
            </w:pPr>
            <w:r w:rsidRPr="00FE5C4F">
              <w:rPr>
                <w:rFonts w:ascii="Times New Roman" w:hAnsi="Times New Roman" w:cs="Times New Roman"/>
                <w:sz w:val="24"/>
                <w:szCs w:val="24"/>
              </w:rPr>
              <w:t>People seeking annulments/not wanting to go through the process</w:t>
            </w:r>
          </w:p>
        </w:tc>
        <w:tc>
          <w:tcPr>
            <w:tcW w:w="1505" w:type="dxa"/>
            <w:vAlign w:val="center"/>
          </w:tcPr>
          <w:p w14:paraId="6FB8F7FF" w14:textId="77777777" w:rsidR="00BB224F" w:rsidRPr="00FE5C4F" w:rsidRDefault="00BB224F" w:rsidP="001231FA">
            <w:pPr>
              <w:pStyle w:val="NoSpacing"/>
              <w:jc w:val="center"/>
              <w:rPr>
                <w:rFonts w:ascii="Times New Roman" w:hAnsi="Times New Roman" w:cs="Times New Roman"/>
                <w:sz w:val="24"/>
                <w:szCs w:val="24"/>
              </w:rPr>
            </w:pPr>
            <w:r w:rsidRPr="00FE5C4F">
              <w:rPr>
                <w:rFonts w:ascii="Times New Roman" w:hAnsi="Times New Roman" w:cs="Times New Roman"/>
                <w:sz w:val="24"/>
                <w:szCs w:val="24"/>
              </w:rPr>
              <w:lastRenderedPageBreak/>
              <w:t>34</w:t>
            </w:r>
          </w:p>
        </w:tc>
      </w:tr>
      <w:tr w:rsidR="00BB224F" w:rsidRPr="00FE5C4F" w14:paraId="4C1EE1E8" w14:textId="77777777" w:rsidTr="001231FA">
        <w:tc>
          <w:tcPr>
            <w:tcW w:w="700" w:type="dxa"/>
            <w:vAlign w:val="center"/>
          </w:tcPr>
          <w:p w14:paraId="247ACCC9" w14:textId="77777777" w:rsidR="00BB224F" w:rsidRPr="00FE5C4F" w:rsidRDefault="00BB224F" w:rsidP="001231FA">
            <w:pPr>
              <w:pStyle w:val="NoSpacing"/>
              <w:jc w:val="center"/>
              <w:rPr>
                <w:rFonts w:ascii="Times New Roman" w:hAnsi="Times New Roman" w:cs="Times New Roman"/>
                <w:sz w:val="24"/>
                <w:szCs w:val="24"/>
              </w:rPr>
            </w:pPr>
            <w:r w:rsidRPr="00FE5C4F">
              <w:rPr>
                <w:rFonts w:ascii="Times New Roman" w:hAnsi="Times New Roman" w:cs="Times New Roman"/>
                <w:sz w:val="24"/>
                <w:szCs w:val="24"/>
              </w:rPr>
              <w:t>3</w:t>
            </w:r>
          </w:p>
        </w:tc>
        <w:tc>
          <w:tcPr>
            <w:tcW w:w="7989" w:type="dxa"/>
          </w:tcPr>
          <w:p w14:paraId="160F01E8" w14:textId="77777777" w:rsidR="00BB224F" w:rsidRPr="00FE5C4F" w:rsidRDefault="00BB224F" w:rsidP="001231FA">
            <w:pPr>
              <w:pStyle w:val="NoSpacing"/>
              <w:rPr>
                <w:rFonts w:ascii="Times New Roman" w:hAnsi="Times New Roman" w:cs="Times New Roman"/>
                <w:sz w:val="24"/>
                <w:szCs w:val="24"/>
              </w:rPr>
            </w:pPr>
            <w:r w:rsidRPr="00FE5C4F">
              <w:rPr>
                <w:rFonts w:ascii="Times New Roman" w:hAnsi="Times New Roman" w:cs="Times New Roman"/>
                <w:sz w:val="24"/>
                <w:szCs w:val="24"/>
              </w:rPr>
              <w:t>Responses asking for or illustrating need for ADULT EDUCATION and FORMATION</w:t>
            </w:r>
          </w:p>
          <w:p w14:paraId="58C8CE50" w14:textId="77777777" w:rsidR="00BB224F" w:rsidRPr="00FE5C4F" w:rsidRDefault="00BB224F" w:rsidP="00BB224F">
            <w:pPr>
              <w:pStyle w:val="NoSpacing"/>
              <w:numPr>
                <w:ilvl w:val="0"/>
                <w:numId w:val="18"/>
              </w:numPr>
              <w:rPr>
                <w:rFonts w:ascii="Times New Roman" w:hAnsi="Times New Roman" w:cs="Times New Roman"/>
                <w:sz w:val="24"/>
                <w:szCs w:val="24"/>
              </w:rPr>
            </w:pPr>
            <w:r w:rsidRPr="00FE5C4F">
              <w:rPr>
                <w:rFonts w:ascii="Times New Roman" w:hAnsi="Times New Roman" w:cs="Times New Roman"/>
                <w:sz w:val="24"/>
                <w:szCs w:val="24"/>
              </w:rPr>
              <w:t>Prayer</w:t>
            </w:r>
          </w:p>
          <w:p w14:paraId="2A9FB346" w14:textId="77777777" w:rsidR="00BB224F" w:rsidRPr="00FE5C4F" w:rsidRDefault="00BB224F" w:rsidP="00BB224F">
            <w:pPr>
              <w:pStyle w:val="NoSpacing"/>
              <w:numPr>
                <w:ilvl w:val="0"/>
                <w:numId w:val="18"/>
              </w:numPr>
              <w:rPr>
                <w:rFonts w:ascii="Times New Roman" w:hAnsi="Times New Roman" w:cs="Times New Roman"/>
                <w:sz w:val="24"/>
                <w:szCs w:val="24"/>
              </w:rPr>
            </w:pPr>
            <w:r w:rsidRPr="00FE5C4F">
              <w:rPr>
                <w:rFonts w:ascii="Times New Roman" w:hAnsi="Times New Roman" w:cs="Times New Roman"/>
                <w:sz w:val="24"/>
                <w:szCs w:val="24"/>
              </w:rPr>
              <w:t>Spirituality</w:t>
            </w:r>
          </w:p>
          <w:p w14:paraId="4BAD4099" w14:textId="77777777" w:rsidR="00BB224F" w:rsidRPr="00FE5C4F" w:rsidRDefault="00BB224F" w:rsidP="00BB224F">
            <w:pPr>
              <w:pStyle w:val="NoSpacing"/>
              <w:numPr>
                <w:ilvl w:val="0"/>
                <w:numId w:val="18"/>
              </w:numPr>
              <w:rPr>
                <w:rFonts w:ascii="Times New Roman" w:hAnsi="Times New Roman" w:cs="Times New Roman"/>
                <w:sz w:val="24"/>
                <w:szCs w:val="24"/>
              </w:rPr>
            </w:pPr>
            <w:r w:rsidRPr="00FE5C4F">
              <w:rPr>
                <w:rFonts w:ascii="Times New Roman" w:hAnsi="Times New Roman" w:cs="Times New Roman"/>
                <w:sz w:val="24"/>
                <w:szCs w:val="24"/>
              </w:rPr>
              <w:t>Scripture</w:t>
            </w:r>
          </w:p>
          <w:p w14:paraId="509401F3" w14:textId="77777777" w:rsidR="00BB224F" w:rsidRPr="00FE5C4F" w:rsidRDefault="00BB224F" w:rsidP="00BB224F">
            <w:pPr>
              <w:pStyle w:val="NoSpacing"/>
              <w:numPr>
                <w:ilvl w:val="0"/>
                <w:numId w:val="18"/>
              </w:numPr>
              <w:rPr>
                <w:rFonts w:ascii="Times New Roman" w:hAnsi="Times New Roman" w:cs="Times New Roman"/>
                <w:sz w:val="24"/>
                <w:szCs w:val="24"/>
              </w:rPr>
            </w:pPr>
            <w:r w:rsidRPr="00FE5C4F">
              <w:rPr>
                <w:rFonts w:ascii="Times New Roman" w:hAnsi="Times New Roman" w:cs="Times New Roman"/>
                <w:sz w:val="24"/>
                <w:szCs w:val="24"/>
              </w:rPr>
              <w:t>Theology</w:t>
            </w:r>
          </w:p>
          <w:p w14:paraId="591BB559" w14:textId="77777777" w:rsidR="00BB224F" w:rsidRPr="00FE5C4F" w:rsidRDefault="00BB224F" w:rsidP="00BB224F">
            <w:pPr>
              <w:pStyle w:val="NoSpacing"/>
              <w:numPr>
                <w:ilvl w:val="0"/>
                <w:numId w:val="18"/>
              </w:numPr>
              <w:rPr>
                <w:rFonts w:ascii="Times New Roman" w:hAnsi="Times New Roman" w:cs="Times New Roman"/>
                <w:sz w:val="24"/>
                <w:szCs w:val="24"/>
              </w:rPr>
            </w:pPr>
            <w:r w:rsidRPr="00FE5C4F">
              <w:rPr>
                <w:rFonts w:ascii="Times New Roman" w:hAnsi="Times New Roman" w:cs="Times New Roman"/>
                <w:sz w:val="24"/>
                <w:szCs w:val="24"/>
              </w:rPr>
              <w:t>Liturgy</w:t>
            </w:r>
          </w:p>
        </w:tc>
        <w:tc>
          <w:tcPr>
            <w:tcW w:w="1505" w:type="dxa"/>
            <w:vAlign w:val="center"/>
          </w:tcPr>
          <w:p w14:paraId="1708EAA8" w14:textId="77777777" w:rsidR="00BB224F" w:rsidRPr="00FE5C4F" w:rsidRDefault="00BB224F" w:rsidP="001231FA">
            <w:pPr>
              <w:pStyle w:val="NoSpacing"/>
              <w:jc w:val="center"/>
              <w:rPr>
                <w:rFonts w:ascii="Times New Roman" w:hAnsi="Times New Roman" w:cs="Times New Roman"/>
                <w:sz w:val="24"/>
                <w:szCs w:val="24"/>
              </w:rPr>
            </w:pPr>
            <w:r w:rsidRPr="00FE5C4F">
              <w:rPr>
                <w:rFonts w:ascii="Times New Roman" w:hAnsi="Times New Roman" w:cs="Times New Roman"/>
                <w:sz w:val="24"/>
                <w:szCs w:val="24"/>
              </w:rPr>
              <w:t>30</w:t>
            </w:r>
          </w:p>
        </w:tc>
      </w:tr>
      <w:tr w:rsidR="00BB224F" w:rsidRPr="00FE5C4F" w14:paraId="1FE7BA5A" w14:textId="77777777" w:rsidTr="001231FA">
        <w:tc>
          <w:tcPr>
            <w:tcW w:w="700" w:type="dxa"/>
            <w:vAlign w:val="center"/>
          </w:tcPr>
          <w:p w14:paraId="57CD67EF" w14:textId="77777777" w:rsidR="00BB224F" w:rsidRPr="00FE5C4F" w:rsidRDefault="00BB224F" w:rsidP="001231FA">
            <w:pPr>
              <w:pStyle w:val="NoSpacing"/>
              <w:jc w:val="center"/>
              <w:rPr>
                <w:rFonts w:ascii="Times New Roman" w:hAnsi="Times New Roman" w:cs="Times New Roman"/>
                <w:sz w:val="24"/>
                <w:szCs w:val="24"/>
              </w:rPr>
            </w:pPr>
            <w:r w:rsidRPr="00FE5C4F">
              <w:rPr>
                <w:rFonts w:ascii="Times New Roman" w:hAnsi="Times New Roman" w:cs="Times New Roman"/>
                <w:sz w:val="24"/>
                <w:szCs w:val="24"/>
              </w:rPr>
              <w:t>4</w:t>
            </w:r>
          </w:p>
        </w:tc>
        <w:tc>
          <w:tcPr>
            <w:tcW w:w="7989" w:type="dxa"/>
          </w:tcPr>
          <w:p w14:paraId="7E190FD1" w14:textId="77777777" w:rsidR="00BB224F" w:rsidRPr="00FE5C4F" w:rsidRDefault="00BB224F" w:rsidP="001231FA">
            <w:pPr>
              <w:pStyle w:val="NoSpacing"/>
              <w:rPr>
                <w:rFonts w:ascii="Times New Roman" w:hAnsi="Times New Roman" w:cs="Times New Roman"/>
                <w:sz w:val="24"/>
                <w:szCs w:val="24"/>
              </w:rPr>
            </w:pPr>
            <w:r w:rsidRPr="00FE5C4F">
              <w:rPr>
                <w:rFonts w:ascii="Times New Roman" w:hAnsi="Times New Roman" w:cs="Times New Roman"/>
                <w:sz w:val="24"/>
                <w:szCs w:val="24"/>
              </w:rPr>
              <w:t>Church Mission</w:t>
            </w:r>
          </w:p>
          <w:p w14:paraId="2280B685" w14:textId="77777777" w:rsidR="00BB224F" w:rsidRPr="00FE5C4F" w:rsidRDefault="00BB224F" w:rsidP="00BB224F">
            <w:pPr>
              <w:pStyle w:val="NoSpacing"/>
              <w:numPr>
                <w:ilvl w:val="0"/>
                <w:numId w:val="18"/>
              </w:numPr>
              <w:rPr>
                <w:rFonts w:ascii="Times New Roman" w:hAnsi="Times New Roman" w:cs="Times New Roman"/>
                <w:sz w:val="24"/>
                <w:szCs w:val="24"/>
              </w:rPr>
            </w:pPr>
            <w:r w:rsidRPr="00FE5C4F">
              <w:rPr>
                <w:rFonts w:ascii="Times New Roman" w:hAnsi="Times New Roman" w:cs="Times New Roman"/>
                <w:sz w:val="24"/>
                <w:szCs w:val="24"/>
              </w:rPr>
              <w:t>Emphasis on spreading the Joy of the Gospel</w:t>
            </w:r>
          </w:p>
          <w:p w14:paraId="3EE6CDE1" w14:textId="77777777" w:rsidR="00BB224F" w:rsidRPr="00FE5C4F" w:rsidRDefault="00BB224F" w:rsidP="00BB224F">
            <w:pPr>
              <w:pStyle w:val="NoSpacing"/>
              <w:numPr>
                <w:ilvl w:val="0"/>
                <w:numId w:val="18"/>
              </w:numPr>
              <w:rPr>
                <w:rFonts w:ascii="Times New Roman" w:hAnsi="Times New Roman" w:cs="Times New Roman"/>
                <w:sz w:val="24"/>
                <w:szCs w:val="24"/>
              </w:rPr>
            </w:pPr>
            <w:r w:rsidRPr="00FE5C4F">
              <w:rPr>
                <w:rFonts w:ascii="Times New Roman" w:hAnsi="Times New Roman" w:cs="Times New Roman"/>
                <w:sz w:val="24"/>
                <w:szCs w:val="24"/>
              </w:rPr>
              <w:t>Need to focus on God’s mission</w:t>
            </w:r>
          </w:p>
          <w:p w14:paraId="3775081B" w14:textId="77777777" w:rsidR="00BB224F" w:rsidRPr="00FE5C4F" w:rsidRDefault="00BB224F" w:rsidP="00BB224F">
            <w:pPr>
              <w:pStyle w:val="NoSpacing"/>
              <w:numPr>
                <w:ilvl w:val="0"/>
                <w:numId w:val="18"/>
              </w:numPr>
              <w:rPr>
                <w:rFonts w:ascii="Times New Roman" w:hAnsi="Times New Roman" w:cs="Times New Roman"/>
                <w:sz w:val="24"/>
                <w:szCs w:val="24"/>
              </w:rPr>
            </w:pPr>
            <w:r w:rsidRPr="00FE5C4F">
              <w:rPr>
                <w:rFonts w:ascii="Times New Roman" w:hAnsi="Times New Roman" w:cs="Times New Roman"/>
                <w:sz w:val="24"/>
                <w:szCs w:val="24"/>
              </w:rPr>
              <w:t>Formation of disciples/missionary disciples</w:t>
            </w:r>
          </w:p>
          <w:p w14:paraId="1FC4C5B5" w14:textId="77777777" w:rsidR="00BB224F" w:rsidRPr="00FE5C4F" w:rsidRDefault="00BB224F" w:rsidP="00BB224F">
            <w:pPr>
              <w:pStyle w:val="NoSpacing"/>
              <w:numPr>
                <w:ilvl w:val="0"/>
                <w:numId w:val="18"/>
              </w:numPr>
              <w:rPr>
                <w:rFonts w:ascii="Times New Roman" w:hAnsi="Times New Roman" w:cs="Times New Roman"/>
                <w:sz w:val="24"/>
                <w:szCs w:val="24"/>
              </w:rPr>
            </w:pPr>
            <w:r w:rsidRPr="00FE5C4F">
              <w:rPr>
                <w:rFonts w:ascii="Times New Roman" w:hAnsi="Times New Roman" w:cs="Times New Roman"/>
                <w:sz w:val="24"/>
                <w:szCs w:val="24"/>
              </w:rPr>
              <w:t>Reaching out to and seeking to support community groups</w:t>
            </w:r>
          </w:p>
          <w:p w14:paraId="5AE178AF" w14:textId="77777777" w:rsidR="00BB224F" w:rsidRPr="00FE5C4F" w:rsidRDefault="00BB224F" w:rsidP="00BB224F">
            <w:pPr>
              <w:pStyle w:val="NoSpacing"/>
              <w:numPr>
                <w:ilvl w:val="0"/>
                <w:numId w:val="18"/>
              </w:numPr>
              <w:rPr>
                <w:rFonts w:ascii="Times New Roman" w:hAnsi="Times New Roman" w:cs="Times New Roman"/>
                <w:sz w:val="24"/>
                <w:szCs w:val="24"/>
              </w:rPr>
            </w:pPr>
            <w:r w:rsidRPr="00FE5C4F">
              <w:rPr>
                <w:rFonts w:ascii="Times New Roman" w:hAnsi="Times New Roman" w:cs="Times New Roman"/>
                <w:sz w:val="24"/>
                <w:szCs w:val="24"/>
              </w:rPr>
              <w:t>Be relevant to today’s society</w:t>
            </w:r>
          </w:p>
        </w:tc>
        <w:tc>
          <w:tcPr>
            <w:tcW w:w="1505" w:type="dxa"/>
            <w:vAlign w:val="center"/>
          </w:tcPr>
          <w:p w14:paraId="16DFB9CD" w14:textId="77777777" w:rsidR="00BB224F" w:rsidRPr="00FE5C4F" w:rsidRDefault="00BB224F" w:rsidP="001231FA">
            <w:pPr>
              <w:pStyle w:val="NoSpacing"/>
              <w:jc w:val="center"/>
              <w:rPr>
                <w:rFonts w:ascii="Times New Roman" w:hAnsi="Times New Roman" w:cs="Times New Roman"/>
                <w:sz w:val="24"/>
                <w:szCs w:val="24"/>
              </w:rPr>
            </w:pPr>
            <w:r w:rsidRPr="00FE5C4F">
              <w:rPr>
                <w:rFonts w:ascii="Times New Roman" w:hAnsi="Times New Roman" w:cs="Times New Roman"/>
                <w:sz w:val="24"/>
                <w:szCs w:val="24"/>
              </w:rPr>
              <w:t>21</w:t>
            </w:r>
          </w:p>
        </w:tc>
      </w:tr>
      <w:tr w:rsidR="00BB224F" w:rsidRPr="00FE5C4F" w14:paraId="050DAC2E" w14:textId="77777777" w:rsidTr="001231FA">
        <w:tc>
          <w:tcPr>
            <w:tcW w:w="700" w:type="dxa"/>
            <w:vAlign w:val="center"/>
          </w:tcPr>
          <w:p w14:paraId="17E4D01C" w14:textId="77777777" w:rsidR="00BB224F" w:rsidRPr="00FE5C4F" w:rsidRDefault="00BB224F" w:rsidP="001231FA">
            <w:pPr>
              <w:pStyle w:val="NoSpacing"/>
              <w:jc w:val="center"/>
              <w:rPr>
                <w:rFonts w:ascii="Times New Roman" w:hAnsi="Times New Roman" w:cs="Times New Roman"/>
                <w:sz w:val="24"/>
                <w:szCs w:val="24"/>
              </w:rPr>
            </w:pPr>
            <w:r w:rsidRPr="00FE5C4F">
              <w:rPr>
                <w:rFonts w:ascii="Times New Roman" w:hAnsi="Times New Roman" w:cs="Times New Roman"/>
                <w:sz w:val="24"/>
                <w:szCs w:val="24"/>
              </w:rPr>
              <w:t>5</w:t>
            </w:r>
          </w:p>
        </w:tc>
        <w:tc>
          <w:tcPr>
            <w:tcW w:w="7989" w:type="dxa"/>
          </w:tcPr>
          <w:p w14:paraId="40108B9A" w14:textId="77777777" w:rsidR="00BB224F" w:rsidRPr="00FE5C4F" w:rsidRDefault="00BB224F" w:rsidP="001231FA">
            <w:pPr>
              <w:pStyle w:val="NoSpacing"/>
              <w:rPr>
                <w:rFonts w:ascii="Times New Roman" w:hAnsi="Times New Roman" w:cs="Times New Roman"/>
                <w:sz w:val="24"/>
                <w:szCs w:val="24"/>
              </w:rPr>
            </w:pPr>
            <w:r w:rsidRPr="00FE5C4F">
              <w:rPr>
                <w:rFonts w:ascii="Times New Roman" w:hAnsi="Times New Roman" w:cs="Times New Roman"/>
                <w:sz w:val="24"/>
                <w:szCs w:val="24"/>
              </w:rPr>
              <w:t>Return to pre-Vatican II</w:t>
            </w:r>
          </w:p>
        </w:tc>
        <w:tc>
          <w:tcPr>
            <w:tcW w:w="1505" w:type="dxa"/>
            <w:vAlign w:val="center"/>
          </w:tcPr>
          <w:p w14:paraId="55C86D15" w14:textId="77777777" w:rsidR="00BB224F" w:rsidRPr="00FE5C4F" w:rsidRDefault="00BB224F" w:rsidP="001231FA">
            <w:pPr>
              <w:pStyle w:val="NoSpacing"/>
              <w:jc w:val="center"/>
              <w:rPr>
                <w:rFonts w:ascii="Times New Roman" w:hAnsi="Times New Roman" w:cs="Times New Roman"/>
                <w:sz w:val="24"/>
                <w:szCs w:val="24"/>
              </w:rPr>
            </w:pPr>
            <w:r w:rsidRPr="00FE5C4F">
              <w:rPr>
                <w:rFonts w:ascii="Times New Roman" w:hAnsi="Times New Roman" w:cs="Times New Roman"/>
                <w:sz w:val="24"/>
                <w:szCs w:val="24"/>
              </w:rPr>
              <w:t>21</w:t>
            </w:r>
          </w:p>
        </w:tc>
      </w:tr>
    </w:tbl>
    <w:p w14:paraId="78930340" w14:textId="77777777" w:rsidR="00BB224F" w:rsidRPr="00FE5C4F" w:rsidRDefault="00BB224F" w:rsidP="00BB224F">
      <w:pPr>
        <w:pStyle w:val="NoSpacing"/>
        <w:rPr>
          <w:rFonts w:ascii="Times New Roman" w:hAnsi="Times New Roman" w:cs="Times New Roman"/>
          <w:sz w:val="24"/>
          <w:szCs w:val="24"/>
        </w:rPr>
      </w:pPr>
    </w:p>
    <w:p w14:paraId="3AF0A456" w14:textId="77777777" w:rsidR="00BB224F" w:rsidRDefault="00BB224F" w:rsidP="00D31203"/>
    <w:p w14:paraId="3CDD5B46" w14:textId="77777777" w:rsidR="00BB224F" w:rsidRPr="007A774E" w:rsidRDefault="00BB224F" w:rsidP="00D31203">
      <w:pPr>
        <w:rPr>
          <w:b/>
          <w:bCs/>
          <w:lang w:val="en-US"/>
        </w:rPr>
      </w:pPr>
      <w:r w:rsidRPr="007A774E">
        <w:rPr>
          <w:b/>
          <w:bCs/>
          <w:lang w:val="en-US"/>
        </w:rPr>
        <w:t>CONCERNED CATHOLICS CANBERRA GOULBURN</w:t>
      </w:r>
    </w:p>
    <w:p w14:paraId="130352B7" w14:textId="77777777" w:rsidR="00BB224F" w:rsidRPr="007643C4" w:rsidRDefault="00BB224F" w:rsidP="00D31203">
      <w:pPr>
        <w:rPr>
          <w:lang w:val="en-US"/>
        </w:rPr>
      </w:pPr>
      <w:r w:rsidRPr="007643C4">
        <w:rPr>
          <w:lang w:val="en-US"/>
        </w:rPr>
        <w:t>CCCG is planning to reconnect with its membership by organizing a Zoom conference on the six Writing and Discernment Group papers. We will be comparing our own earlier Submission to the Plenary Council with the papers to see how our ideas for a future church are represented by the church at this mid-point of the PC process.</w:t>
      </w:r>
    </w:p>
    <w:p w14:paraId="0188F87F" w14:textId="77777777" w:rsidR="00BB224F" w:rsidRPr="007643C4" w:rsidRDefault="00BB224F" w:rsidP="00D31203">
      <w:pPr>
        <w:rPr>
          <w:lang w:val="en-US"/>
        </w:rPr>
      </w:pPr>
      <w:r w:rsidRPr="007643C4">
        <w:rPr>
          <w:lang w:val="en-US"/>
        </w:rPr>
        <w:t xml:space="preserve">The other main current activity is engaging with church leaders, both locally and nationally. At the local level the issues have included censorship in the archdiocesan newspaper, Catholic Voice, financial </w:t>
      </w:r>
      <w:proofErr w:type="gramStart"/>
      <w:r w:rsidRPr="007643C4">
        <w:rPr>
          <w:lang w:val="en-US"/>
        </w:rPr>
        <w:t>transparency</w:t>
      </w:r>
      <w:proofErr w:type="gramEnd"/>
      <w:r w:rsidRPr="007643C4">
        <w:rPr>
          <w:lang w:val="en-US"/>
        </w:rPr>
        <w:t xml:space="preserve"> and transparency of governance generally. At the national level, the issues have included the delayed release of The Light from the Southern Cross and the restructuring of Catholic Professional Standards Limited. Engagement has been by media release, personal email, </w:t>
      </w:r>
      <w:proofErr w:type="gramStart"/>
      <w:r w:rsidRPr="007643C4">
        <w:rPr>
          <w:lang w:val="en-US"/>
        </w:rPr>
        <w:t>text</w:t>
      </w:r>
      <w:proofErr w:type="gramEnd"/>
      <w:r w:rsidRPr="007643C4">
        <w:rPr>
          <w:lang w:val="en-US"/>
        </w:rPr>
        <w:t xml:space="preserve"> and face to face meetings.</w:t>
      </w:r>
    </w:p>
    <w:p w14:paraId="7EB1D495" w14:textId="77777777" w:rsidR="00BB224F" w:rsidRPr="007643C4" w:rsidRDefault="00BB224F" w:rsidP="00D31203">
      <w:pPr>
        <w:rPr>
          <w:lang w:val="en-US"/>
        </w:rPr>
      </w:pPr>
      <w:r w:rsidRPr="007643C4">
        <w:rPr>
          <w:lang w:val="en-US"/>
        </w:rPr>
        <w:t xml:space="preserve">July </w:t>
      </w:r>
      <w:proofErr w:type="gramStart"/>
      <w:r w:rsidRPr="007643C4">
        <w:rPr>
          <w:lang w:val="en-US"/>
        </w:rPr>
        <w:t>16</w:t>
      </w:r>
      <w:proofErr w:type="gramEnd"/>
      <w:r w:rsidRPr="007643C4">
        <w:rPr>
          <w:lang w:val="en-US"/>
        </w:rPr>
        <w:t xml:space="preserve"> 2020</w:t>
      </w:r>
    </w:p>
    <w:p w14:paraId="07355E08" w14:textId="77777777" w:rsidR="00BB224F" w:rsidRDefault="00BB224F" w:rsidP="00D31203">
      <w:r>
        <w:t>(</w:t>
      </w:r>
      <w:r w:rsidRPr="007643C4">
        <w:t>Ed. Note: add auspices/resourcing of ACCCR Zooms 1&amp;2</w:t>
      </w:r>
      <w:r>
        <w:t>)</w:t>
      </w:r>
    </w:p>
    <w:p w14:paraId="25650856" w14:textId="77777777" w:rsidR="00BB224F" w:rsidRDefault="00BB224F" w:rsidP="00D31203"/>
    <w:p w14:paraId="2FFDA442" w14:textId="77777777" w:rsidR="00BB224F" w:rsidRPr="007A774E" w:rsidRDefault="00BB224F" w:rsidP="00D31203">
      <w:pPr>
        <w:rPr>
          <w:b/>
          <w:bCs/>
          <w:lang w:val="en-US"/>
        </w:rPr>
      </w:pPr>
      <w:r w:rsidRPr="007A774E">
        <w:rPr>
          <w:b/>
          <w:bCs/>
          <w:lang w:val="en-US"/>
        </w:rPr>
        <w:t>COMMUNITIES OF THE WAY</w:t>
      </w:r>
    </w:p>
    <w:p w14:paraId="309349B9" w14:textId="77777777" w:rsidR="00BB224F" w:rsidRPr="0084150A" w:rsidRDefault="00BB224F" w:rsidP="00D31203">
      <w:r w:rsidRPr="0084150A">
        <w:t xml:space="preserve">“As followers of Christ in the Catholic tradition, we seek to build the Kingdom by reading the signs of the times in the light of Vatican II.  We seek to live out this vision in small Christian Communities, which focus on life and experience, through study, reflection, prayer, dialogue and action.” </w:t>
      </w:r>
    </w:p>
    <w:p w14:paraId="1D801E91" w14:textId="77777777" w:rsidR="00BB224F" w:rsidRPr="0084150A" w:rsidRDefault="00BB224F" w:rsidP="00D31203">
      <w:pPr>
        <w:rPr>
          <w:lang w:val="en-US"/>
        </w:rPr>
      </w:pPr>
      <w:r w:rsidRPr="0084150A">
        <w:t xml:space="preserve">. . . </w:t>
      </w:r>
    </w:p>
    <w:p w14:paraId="57216AC7" w14:textId="77777777" w:rsidR="00BB224F" w:rsidRPr="0084150A" w:rsidRDefault="00BB224F" w:rsidP="00D31203">
      <w:pPr>
        <w:rPr>
          <w:lang w:val="en-US"/>
        </w:rPr>
      </w:pPr>
      <w:r w:rsidRPr="0084150A">
        <w:rPr>
          <w:lang w:val="en-US"/>
        </w:rPr>
        <w:t>For the past two years we have also been involved in aspects of the Plenary Council, preparing submissions, organizing groups to make submissions and much discussion around the process of the Council and the future of the Australian Church. Sadly, the group has lost some of our most valuable members to death in recent years. We have spent many meetings embroiled in discussions about the state of the Church and our frustration with the slowness of real change, but continue to hope that all things are possible, in we work together faithfully.</w:t>
      </w:r>
    </w:p>
    <w:p w14:paraId="380A46C9" w14:textId="77777777" w:rsidR="00BB224F" w:rsidRPr="00DF35AE" w:rsidRDefault="00BB224F" w:rsidP="00D31203"/>
    <w:p w14:paraId="7D4A5579" w14:textId="77777777" w:rsidR="00BB224F" w:rsidRPr="007A774E" w:rsidRDefault="00BB224F" w:rsidP="00D31203">
      <w:pPr>
        <w:rPr>
          <w:b/>
          <w:bCs/>
        </w:rPr>
      </w:pPr>
      <w:r w:rsidRPr="007A774E">
        <w:rPr>
          <w:b/>
          <w:bCs/>
        </w:rPr>
        <w:lastRenderedPageBreak/>
        <w:t xml:space="preserve">CONCERNED CATHOLICS TASMANIA INC </w:t>
      </w:r>
    </w:p>
    <w:p w14:paraId="27BDF599" w14:textId="77777777" w:rsidR="00BB224F" w:rsidRPr="00DF35AE" w:rsidRDefault="00BB224F" w:rsidP="00D31203">
      <w:r w:rsidRPr="00DF35AE">
        <w:t>Our committee met on Saturday 27 June 2020 by Zoom and our current efforts are predominantly being directed at negotiating with Archbishop Julian Porteous the basis upon which a Diocesan gathering can proceed to discern what the lay faithful of the diocese might arrive at as fruitful outcomes for Plenary 2020 following consideration of the six themes highlighted to date.</w:t>
      </w:r>
    </w:p>
    <w:p w14:paraId="3D83C520" w14:textId="77777777" w:rsidR="00BB224F" w:rsidRPr="00DF35AE" w:rsidRDefault="00BB224F" w:rsidP="00D31203">
      <w:r w:rsidRPr="00DF35AE">
        <w:t>Our Archbishop is receptive to CCT Inc’s proposal and he has suggested that three sessions be held: one in October-November and two others next year.  He asked that we flesh out our proposal and have a further conversation with him about that.</w:t>
      </w:r>
    </w:p>
    <w:p w14:paraId="032E2E9A" w14:textId="77777777" w:rsidR="00BB224F" w:rsidRDefault="00BB224F" w:rsidP="00D31203">
      <w:r w:rsidRPr="00DF35AE">
        <w:t>Since then, a sub-committee has formed to formulate a program and that has been submitted to our Archbishop and a request for a further meeting some time prior to our next committee meeting on 25 July 2020.</w:t>
      </w:r>
    </w:p>
    <w:p w14:paraId="1DBE727C" w14:textId="77777777" w:rsidR="00BB224F" w:rsidRDefault="00BB224F" w:rsidP="00D31203"/>
    <w:p w14:paraId="2E3ABCCB" w14:textId="77777777" w:rsidR="00BB224F" w:rsidRPr="007A774E" w:rsidRDefault="00BB224F" w:rsidP="00D31203">
      <w:pPr>
        <w:rPr>
          <w:b/>
          <w:bCs/>
        </w:rPr>
      </w:pPr>
      <w:r w:rsidRPr="007A774E">
        <w:rPr>
          <w:b/>
          <w:bCs/>
        </w:rPr>
        <w:t>CATHOLICS FOR RENEWAL</w:t>
      </w:r>
    </w:p>
    <w:p w14:paraId="1E6975A4" w14:textId="77777777" w:rsidR="00BB224F" w:rsidRPr="00C94440" w:rsidRDefault="00BB224F" w:rsidP="00D31203">
      <w:pPr>
        <w:rPr>
          <w:color w:val="4472C4" w:themeColor="accent1"/>
          <w:lang w:eastAsia="en-AU"/>
        </w:rPr>
      </w:pPr>
      <w:r w:rsidRPr="00C94440">
        <w:t xml:space="preserve">For the past 6 months Catholics for Renewal has been researching, </w:t>
      </w:r>
      <w:proofErr w:type="gramStart"/>
      <w:r w:rsidRPr="00C94440">
        <w:t>writing</w:t>
      </w:r>
      <w:proofErr w:type="gramEnd"/>
      <w:r w:rsidRPr="00C94440">
        <w:t xml:space="preserve"> and publishing a series of Summary Documents on </w:t>
      </w:r>
      <w:r w:rsidRPr="00C94440">
        <w:rPr>
          <w:lang w:eastAsia="en-AU"/>
        </w:rPr>
        <w:t xml:space="preserve">key terminology and issues fundamental to Catholic Church renewal and the Plenary Council.  To date documents 1-7 (below) have been published and can be viewed HERE at Item # 93: </w:t>
      </w:r>
      <w:hyperlink r:id="rId7" w:history="1">
        <w:r w:rsidRPr="00C94440">
          <w:rPr>
            <w:rStyle w:val="Hyperlink"/>
            <w:rFonts w:ascii="Times New Roman" w:hAnsi="Times New Roman" w:cs="Times New Roman"/>
            <w:color w:val="4472C4" w:themeColor="accent1"/>
          </w:rPr>
          <w:t>https://www.catholicsforrenewal.org/documents.htm</w:t>
        </w:r>
      </w:hyperlink>
      <w:r w:rsidRPr="00C94440">
        <w:rPr>
          <w:color w:val="4472C4" w:themeColor="accent1"/>
          <w:lang w:eastAsia="en-AU"/>
        </w:rPr>
        <w:t> </w:t>
      </w:r>
    </w:p>
    <w:p w14:paraId="4ED2C967" w14:textId="77777777" w:rsidR="00BB224F" w:rsidRDefault="00BB224F" w:rsidP="00D31203">
      <w:pPr>
        <w:rPr>
          <w:lang w:eastAsia="en-AU"/>
        </w:rPr>
      </w:pPr>
      <w:r w:rsidRPr="00C94440">
        <w:rPr>
          <w:bdr w:val="none" w:sz="0" w:space="0" w:color="auto" w:frame="1"/>
          <w:lang w:eastAsia="en-AU"/>
        </w:rPr>
        <w:t xml:space="preserve">1)  Sense of faith of Christ's Faithful - </w:t>
      </w:r>
      <w:proofErr w:type="spellStart"/>
      <w:r w:rsidRPr="00C94440">
        <w:rPr>
          <w:i/>
          <w:bdr w:val="none" w:sz="0" w:space="0" w:color="auto" w:frame="1"/>
          <w:lang w:eastAsia="en-AU"/>
        </w:rPr>
        <w:t>Sensus</w:t>
      </w:r>
      <w:proofErr w:type="spellEnd"/>
      <w:r w:rsidRPr="00C94440">
        <w:rPr>
          <w:i/>
          <w:bdr w:val="none" w:sz="0" w:space="0" w:color="auto" w:frame="1"/>
          <w:lang w:eastAsia="en-AU"/>
        </w:rPr>
        <w:t xml:space="preserve"> fidei </w:t>
      </w:r>
      <w:proofErr w:type="spellStart"/>
      <w:r w:rsidRPr="00C94440">
        <w:rPr>
          <w:i/>
          <w:bdr w:val="none" w:sz="0" w:space="0" w:color="auto" w:frame="1"/>
          <w:lang w:eastAsia="en-AU"/>
        </w:rPr>
        <w:t>fidelium</w:t>
      </w:r>
      <w:proofErr w:type="spellEnd"/>
      <w:r w:rsidRPr="00C94440">
        <w:rPr>
          <w:bdr w:val="none" w:sz="0" w:space="0" w:color="auto" w:frame="1"/>
          <w:lang w:eastAsia="en-AU"/>
        </w:rPr>
        <w:t xml:space="preserve">    [Dec. 2019] </w:t>
      </w:r>
      <w:r w:rsidRPr="00C94440">
        <w:rPr>
          <w:lang w:eastAsia="en-AU"/>
        </w:rPr>
        <w:br/>
      </w:r>
      <w:r w:rsidRPr="00C94440">
        <w:rPr>
          <w:bdr w:val="none" w:sz="0" w:space="0" w:color="auto" w:frame="1"/>
          <w:lang w:eastAsia="en-AU"/>
        </w:rPr>
        <w:t>2)  Synodal Governance for a Pastoral Church  [Jan. 2020] </w:t>
      </w:r>
      <w:r w:rsidRPr="00C94440">
        <w:rPr>
          <w:lang w:eastAsia="en-AU"/>
        </w:rPr>
        <w:br/>
      </w:r>
      <w:r w:rsidRPr="00C94440">
        <w:rPr>
          <w:bdr w:val="none" w:sz="0" w:space="0" w:color="auto" w:frame="1"/>
          <w:lang w:eastAsia="en-AU"/>
        </w:rPr>
        <w:t>3)  Co-responsibility: Sharing in church governance  [Feb. 2020]  </w:t>
      </w:r>
      <w:r w:rsidRPr="00C94440">
        <w:rPr>
          <w:lang w:eastAsia="en-AU"/>
        </w:rPr>
        <w:br/>
      </w:r>
      <w:r w:rsidRPr="00C94440">
        <w:rPr>
          <w:bdr w:val="none" w:sz="0" w:space="0" w:color="auto" w:frame="1"/>
          <w:lang w:eastAsia="en-AU"/>
        </w:rPr>
        <w:t>4)  Clericalism [March 2020]     </w:t>
      </w:r>
      <w:r w:rsidRPr="00C94440">
        <w:rPr>
          <w:lang w:eastAsia="en-AU"/>
        </w:rPr>
        <w:br/>
      </w:r>
      <w:r w:rsidRPr="00C94440">
        <w:rPr>
          <w:bdr w:val="none" w:sz="0" w:space="0" w:color="auto" w:frame="1"/>
          <w:lang w:eastAsia="en-AU"/>
        </w:rPr>
        <w:t>5)  Women and Ministry [April 2020]  </w:t>
      </w:r>
      <w:r w:rsidRPr="00C94440">
        <w:rPr>
          <w:lang w:eastAsia="en-AU"/>
        </w:rPr>
        <w:t xml:space="preserve"> </w:t>
      </w:r>
      <w:r w:rsidRPr="00C94440">
        <w:rPr>
          <w:lang w:eastAsia="en-AU"/>
        </w:rPr>
        <w:br/>
      </w:r>
      <w:r w:rsidRPr="00C94440">
        <w:rPr>
          <w:bdr w:val="none" w:sz="0" w:space="0" w:color="auto" w:frame="1"/>
          <w:lang w:eastAsia="en-AU"/>
        </w:rPr>
        <w:t>6)  </w:t>
      </w:r>
      <w:hyperlink w:history="1">
        <w:r w:rsidRPr="00C94440">
          <w:rPr>
            <w:lang w:eastAsia="en-AU"/>
          </w:rPr>
          <w:t>Priesthood, Celibacy and Marriage</w:t>
        </w:r>
      </w:hyperlink>
      <w:r w:rsidRPr="00C94440">
        <w:rPr>
          <w:bdr w:val="none" w:sz="0" w:space="0" w:color="auto" w:frame="1"/>
          <w:lang w:eastAsia="en-AU"/>
        </w:rPr>
        <w:t> [May 2020]     </w:t>
      </w:r>
      <w:r w:rsidRPr="00C94440">
        <w:rPr>
          <w:lang w:eastAsia="en-AU"/>
        </w:rPr>
        <w:t xml:space="preserve"> </w:t>
      </w:r>
      <w:r w:rsidRPr="00C94440">
        <w:rPr>
          <w:lang w:eastAsia="en-AU"/>
        </w:rPr>
        <w:br/>
      </w:r>
      <w:r w:rsidRPr="00C94440">
        <w:rPr>
          <w:bdr w:val="none" w:sz="0" w:space="0" w:color="auto" w:frame="1"/>
          <w:lang w:eastAsia="en-AU"/>
        </w:rPr>
        <w:t>7)  Subsidiarity [June 2020]  </w:t>
      </w:r>
      <w:r w:rsidRPr="00C94440">
        <w:rPr>
          <w:lang w:eastAsia="en-AU"/>
        </w:rPr>
        <w:t xml:space="preserve"> </w:t>
      </w:r>
      <w:r w:rsidRPr="00C94440">
        <w:rPr>
          <w:lang w:eastAsia="en-AU"/>
        </w:rPr>
        <w:br/>
      </w:r>
      <w:r w:rsidRPr="00C94440">
        <w:rPr>
          <w:bdr w:val="none" w:sz="0" w:space="0" w:color="auto" w:frame="1"/>
          <w:lang w:eastAsia="en-AU"/>
        </w:rPr>
        <w:t>8)  </w:t>
      </w:r>
      <w:r w:rsidRPr="00C94440">
        <w:rPr>
          <w:iCs/>
          <w:lang w:eastAsia="en-AU"/>
        </w:rPr>
        <w:t>Signs of the Times [July 2020] [due for publication July 2020]</w:t>
      </w:r>
    </w:p>
    <w:p w14:paraId="0785506F" w14:textId="77777777" w:rsidR="00BB224F" w:rsidRPr="00C94440" w:rsidRDefault="00BB224F" w:rsidP="00D31203">
      <w:pPr>
        <w:rPr>
          <w:rFonts w:eastAsia="Times New Roman"/>
          <w:lang w:eastAsia="en-AU"/>
        </w:rPr>
      </w:pPr>
      <w:r w:rsidRPr="00C94440">
        <w:t>Summary document (8) will be published later this month.</w:t>
      </w:r>
    </w:p>
    <w:p w14:paraId="206B67E6" w14:textId="77777777" w:rsidR="00BB224F" w:rsidRPr="00C94440" w:rsidRDefault="00BB224F" w:rsidP="00D31203">
      <w:pPr>
        <w:pStyle w:val="ListParagraph"/>
        <w:numPr>
          <w:ilvl w:val="0"/>
          <w:numId w:val="18"/>
        </w:numPr>
      </w:pPr>
      <w:r w:rsidRPr="00C94440">
        <w:t>Peter Wilkinson</w:t>
      </w:r>
    </w:p>
    <w:p w14:paraId="537DB786" w14:textId="77777777" w:rsidR="00BB224F" w:rsidRPr="00C94440" w:rsidRDefault="00BB224F" w:rsidP="00D31203">
      <w:r w:rsidRPr="00C94440">
        <w:rPr>
          <w:color w:val="000000" w:themeColor="text1"/>
        </w:rPr>
        <w:t xml:space="preserve">(Ed. Note: add </w:t>
      </w:r>
      <w:r>
        <w:rPr>
          <w:color w:val="000000" w:themeColor="text1"/>
        </w:rPr>
        <w:t>Peter Wilkinson’s research report ‘</w:t>
      </w:r>
      <w:r w:rsidRPr="00C94440">
        <w:t xml:space="preserve">Australian Catholics’ </w:t>
      </w:r>
      <w:proofErr w:type="spellStart"/>
      <w:r w:rsidRPr="00C94440">
        <w:t>sensus</w:t>
      </w:r>
      <w:proofErr w:type="spellEnd"/>
      <w:r w:rsidRPr="00C94440">
        <w:t xml:space="preserve"> fidei: Priority Issues for Plenary Council’ June 2020</w:t>
      </w:r>
      <w:r>
        <w:t xml:space="preserve"> circulated for Zoom #1)</w:t>
      </w:r>
    </w:p>
    <w:p w14:paraId="18F668C6" w14:textId="77777777" w:rsidR="00BB224F" w:rsidRPr="008D0A53" w:rsidRDefault="00BB224F" w:rsidP="00D31203"/>
    <w:p w14:paraId="401E2648" w14:textId="77777777" w:rsidR="00BB224F" w:rsidRDefault="00BB224F" w:rsidP="00D31203"/>
    <w:p w14:paraId="27855AF1" w14:textId="31C1ACDD" w:rsidR="00BB224F" w:rsidRDefault="00BB224F" w:rsidP="00D31203">
      <w:pPr>
        <w:rPr>
          <w:lang w:eastAsia="en-AU"/>
        </w:rPr>
      </w:pPr>
      <w:r>
        <w:br w:type="page"/>
      </w:r>
    </w:p>
    <w:p w14:paraId="2E5044EB" w14:textId="18DFA201" w:rsidR="00BB224F" w:rsidRPr="002518FD" w:rsidRDefault="00BB224F" w:rsidP="007A774E">
      <w:pPr>
        <w:pStyle w:val="Heading2"/>
        <w:rPr>
          <w:rFonts w:ascii="Times New Roman" w:hAnsi="Times New Roman" w:cs="Times New Roman"/>
        </w:rPr>
      </w:pPr>
      <w:bookmarkStart w:id="1" w:name="_ITEM_5"/>
      <w:bookmarkEnd w:id="1"/>
      <w:r w:rsidRPr="002518FD">
        <w:lastRenderedPageBreak/>
        <w:t>ITEM 5</w:t>
      </w:r>
    </w:p>
    <w:p w14:paraId="642AEFA7" w14:textId="77777777" w:rsidR="00D31203" w:rsidRPr="00D31203" w:rsidRDefault="00D31203" w:rsidP="00BB224F">
      <w:pPr>
        <w:pStyle w:val="Default"/>
        <w:rPr>
          <w:b/>
          <w:bCs/>
          <w:color w:val="auto"/>
        </w:rPr>
      </w:pPr>
    </w:p>
    <w:p w14:paraId="27D2C205" w14:textId="5E3AFB29" w:rsidR="00BB224F" w:rsidRDefault="00BB224F" w:rsidP="007A774E">
      <w:pPr>
        <w:pStyle w:val="Heading1"/>
      </w:pPr>
      <w:r>
        <w:t xml:space="preserve">Notes for Meetings with Diocesan Bishops &amp; Managers </w:t>
      </w:r>
    </w:p>
    <w:p w14:paraId="5B6A11EE" w14:textId="77777777" w:rsidR="00BB224F" w:rsidRDefault="00BB224F" w:rsidP="00BB224F">
      <w:pPr>
        <w:pStyle w:val="Default"/>
        <w:rPr>
          <w:color w:val="auto"/>
          <w:sz w:val="23"/>
          <w:szCs w:val="23"/>
        </w:rPr>
      </w:pPr>
      <w:r>
        <w:rPr>
          <w:color w:val="auto"/>
          <w:sz w:val="23"/>
          <w:szCs w:val="23"/>
        </w:rPr>
        <w:t xml:space="preserve">Background: </w:t>
      </w:r>
    </w:p>
    <w:p w14:paraId="0F3EC8AE" w14:textId="77777777" w:rsidR="00BB224F" w:rsidRDefault="00BB224F" w:rsidP="00BB224F">
      <w:pPr>
        <w:pStyle w:val="Default"/>
        <w:numPr>
          <w:ilvl w:val="0"/>
          <w:numId w:val="19"/>
        </w:numPr>
        <w:spacing w:after="38"/>
        <w:rPr>
          <w:color w:val="auto"/>
          <w:sz w:val="23"/>
          <w:szCs w:val="23"/>
        </w:rPr>
      </w:pPr>
      <w:r>
        <w:rPr>
          <w:color w:val="auto"/>
          <w:sz w:val="23"/>
          <w:szCs w:val="23"/>
        </w:rPr>
        <w:t xml:space="preserve">• Laity significantly invested in archdiocesan and parish governance. </w:t>
      </w:r>
    </w:p>
    <w:p w14:paraId="76A5804B" w14:textId="77777777" w:rsidR="00BB224F" w:rsidRDefault="00BB224F" w:rsidP="00BB224F">
      <w:pPr>
        <w:pStyle w:val="Default"/>
        <w:numPr>
          <w:ilvl w:val="0"/>
          <w:numId w:val="19"/>
        </w:numPr>
        <w:spacing w:after="38"/>
        <w:rPr>
          <w:color w:val="auto"/>
          <w:sz w:val="23"/>
          <w:szCs w:val="23"/>
        </w:rPr>
      </w:pPr>
      <w:r>
        <w:rPr>
          <w:color w:val="auto"/>
          <w:sz w:val="23"/>
          <w:szCs w:val="23"/>
        </w:rPr>
        <w:t xml:space="preserve">• Canon Law. </w:t>
      </w:r>
    </w:p>
    <w:p w14:paraId="4637A938" w14:textId="77777777" w:rsidR="00BB224F" w:rsidRDefault="00BB224F" w:rsidP="00BB224F">
      <w:pPr>
        <w:pStyle w:val="Default"/>
        <w:numPr>
          <w:ilvl w:val="0"/>
          <w:numId w:val="19"/>
        </w:numPr>
        <w:spacing w:after="38"/>
        <w:rPr>
          <w:color w:val="auto"/>
          <w:sz w:val="23"/>
          <w:szCs w:val="23"/>
        </w:rPr>
      </w:pPr>
      <w:r>
        <w:rPr>
          <w:color w:val="auto"/>
          <w:sz w:val="23"/>
          <w:szCs w:val="23"/>
        </w:rPr>
        <w:t xml:space="preserve">• </w:t>
      </w:r>
      <w:r>
        <w:rPr>
          <w:i/>
          <w:iCs/>
          <w:color w:val="auto"/>
          <w:sz w:val="23"/>
          <w:szCs w:val="23"/>
        </w:rPr>
        <w:t xml:space="preserve">The Light from the Southern Cross: Promoting Co-Responsible Governance in the Catholic Church in Australia </w:t>
      </w:r>
    </w:p>
    <w:p w14:paraId="60639971" w14:textId="77777777" w:rsidR="00BB224F" w:rsidRDefault="00BB224F" w:rsidP="00BB224F">
      <w:pPr>
        <w:pStyle w:val="Default"/>
        <w:numPr>
          <w:ilvl w:val="0"/>
          <w:numId w:val="19"/>
        </w:numPr>
        <w:rPr>
          <w:color w:val="auto"/>
          <w:sz w:val="23"/>
          <w:szCs w:val="23"/>
        </w:rPr>
      </w:pPr>
      <w:r>
        <w:rPr>
          <w:color w:val="auto"/>
          <w:sz w:val="23"/>
          <w:szCs w:val="23"/>
        </w:rPr>
        <w:t xml:space="preserve">• Comments in the Plenary papers. </w:t>
      </w:r>
    </w:p>
    <w:p w14:paraId="6802648E" w14:textId="77777777" w:rsidR="00BB224F" w:rsidRDefault="00BB224F" w:rsidP="00BB224F">
      <w:pPr>
        <w:pStyle w:val="Default"/>
        <w:rPr>
          <w:color w:val="auto"/>
          <w:sz w:val="23"/>
          <w:szCs w:val="23"/>
        </w:rPr>
      </w:pPr>
    </w:p>
    <w:p w14:paraId="3ED899FE" w14:textId="5E38BAA0" w:rsidR="00BB224F" w:rsidRDefault="00BB224F" w:rsidP="00BB224F">
      <w:pPr>
        <w:pStyle w:val="Default"/>
        <w:rPr>
          <w:color w:val="auto"/>
          <w:sz w:val="23"/>
          <w:szCs w:val="23"/>
        </w:rPr>
      </w:pPr>
      <w:r>
        <w:rPr>
          <w:color w:val="auto"/>
          <w:sz w:val="23"/>
          <w:szCs w:val="23"/>
        </w:rPr>
        <w:t xml:space="preserve">The following suggestions focus on what should and could be done now. Nothing radical is proposed. </w:t>
      </w:r>
    </w:p>
    <w:p w14:paraId="415C679D" w14:textId="77777777" w:rsidR="00D31203" w:rsidRDefault="00D31203" w:rsidP="00BB224F">
      <w:pPr>
        <w:pStyle w:val="Default"/>
        <w:rPr>
          <w:color w:val="auto"/>
          <w:sz w:val="23"/>
          <w:szCs w:val="23"/>
        </w:rPr>
      </w:pPr>
    </w:p>
    <w:p w14:paraId="16986929" w14:textId="77777777" w:rsidR="00BB224F" w:rsidRDefault="00BB224F" w:rsidP="00BB224F">
      <w:pPr>
        <w:pStyle w:val="Default"/>
        <w:numPr>
          <w:ilvl w:val="0"/>
          <w:numId w:val="20"/>
        </w:numPr>
        <w:rPr>
          <w:color w:val="auto"/>
          <w:sz w:val="28"/>
          <w:szCs w:val="28"/>
        </w:rPr>
      </w:pPr>
      <w:r>
        <w:rPr>
          <w:b/>
          <w:bCs/>
          <w:color w:val="auto"/>
          <w:sz w:val="28"/>
          <w:szCs w:val="28"/>
        </w:rPr>
        <w:t xml:space="preserve">A. Structure &amp; Roles </w:t>
      </w:r>
    </w:p>
    <w:p w14:paraId="5A7491AE" w14:textId="10FFC38F" w:rsidR="00BB224F" w:rsidRDefault="00BB224F" w:rsidP="00BB224F">
      <w:pPr>
        <w:pStyle w:val="Default"/>
        <w:rPr>
          <w:color w:val="auto"/>
          <w:sz w:val="23"/>
          <w:szCs w:val="23"/>
        </w:rPr>
      </w:pPr>
      <w:r>
        <w:rPr>
          <w:color w:val="auto"/>
          <w:sz w:val="23"/>
          <w:szCs w:val="23"/>
        </w:rPr>
        <w:t xml:space="preserve">There should be a diocesan governance structure. This will no doubt comprise organisational elements, such as committees/councils/trustees/offices, with (hopefully defined) roles, </w:t>
      </w:r>
      <w:proofErr w:type="gramStart"/>
      <w:r>
        <w:rPr>
          <w:color w:val="auto"/>
          <w:sz w:val="23"/>
          <w:szCs w:val="23"/>
        </w:rPr>
        <w:t>relationships</w:t>
      </w:r>
      <w:proofErr w:type="gramEnd"/>
      <w:r>
        <w:rPr>
          <w:color w:val="auto"/>
          <w:sz w:val="23"/>
          <w:szCs w:val="23"/>
        </w:rPr>
        <w:t xml:space="preserve"> and procedures. </w:t>
      </w:r>
    </w:p>
    <w:p w14:paraId="3EFE1067" w14:textId="77777777" w:rsidR="00D31203" w:rsidRDefault="00D31203" w:rsidP="00BB224F">
      <w:pPr>
        <w:pStyle w:val="Default"/>
        <w:rPr>
          <w:color w:val="auto"/>
          <w:sz w:val="23"/>
          <w:szCs w:val="23"/>
        </w:rPr>
      </w:pPr>
    </w:p>
    <w:p w14:paraId="450593C2" w14:textId="77777777" w:rsidR="00BB224F" w:rsidRDefault="00BB224F" w:rsidP="00BB224F">
      <w:pPr>
        <w:pStyle w:val="Default"/>
        <w:rPr>
          <w:color w:val="auto"/>
          <w:sz w:val="23"/>
          <w:szCs w:val="23"/>
        </w:rPr>
      </w:pPr>
      <w:r>
        <w:rPr>
          <w:b/>
          <w:bCs/>
          <w:color w:val="auto"/>
          <w:sz w:val="23"/>
          <w:szCs w:val="23"/>
        </w:rPr>
        <w:t>Suggestion 1</w:t>
      </w:r>
      <w:r>
        <w:rPr>
          <w:color w:val="auto"/>
          <w:sz w:val="23"/>
          <w:szCs w:val="23"/>
        </w:rPr>
        <w:t xml:space="preserve">: The structure should be made visible, including on the diocesan website. This should include: </w:t>
      </w:r>
    </w:p>
    <w:p w14:paraId="02024143" w14:textId="77777777" w:rsidR="00BB224F" w:rsidRDefault="00BB224F" w:rsidP="00BB224F">
      <w:pPr>
        <w:pStyle w:val="Default"/>
        <w:numPr>
          <w:ilvl w:val="0"/>
          <w:numId w:val="21"/>
        </w:numPr>
        <w:spacing w:after="33"/>
        <w:rPr>
          <w:color w:val="auto"/>
          <w:sz w:val="23"/>
          <w:szCs w:val="23"/>
        </w:rPr>
      </w:pPr>
      <w:r>
        <w:rPr>
          <w:color w:val="auto"/>
          <w:sz w:val="23"/>
          <w:szCs w:val="23"/>
        </w:rPr>
        <w:t xml:space="preserve">• descriptions of the roles and functions of each element; </w:t>
      </w:r>
    </w:p>
    <w:p w14:paraId="2B8E5B44" w14:textId="77777777" w:rsidR="00BB224F" w:rsidRDefault="00BB224F" w:rsidP="00BB224F">
      <w:pPr>
        <w:pStyle w:val="Default"/>
        <w:numPr>
          <w:ilvl w:val="0"/>
          <w:numId w:val="21"/>
        </w:numPr>
        <w:spacing w:after="33"/>
        <w:rPr>
          <w:color w:val="auto"/>
          <w:sz w:val="23"/>
          <w:szCs w:val="23"/>
        </w:rPr>
      </w:pPr>
      <w:r>
        <w:rPr>
          <w:color w:val="auto"/>
          <w:sz w:val="23"/>
          <w:szCs w:val="23"/>
        </w:rPr>
        <w:t xml:space="preserve">• the names of the people in or on it (at least the names and contact details of the people at governance levels); and </w:t>
      </w:r>
    </w:p>
    <w:p w14:paraId="0F5014D4" w14:textId="77777777" w:rsidR="00BB224F" w:rsidRDefault="00BB224F" w:rsidP="00BB224F">
      <w:pPr>
        <w:pStyle w:val="Default"/>
        <w:numPr>
          <w:ilvl w:val="0"/>
          <w:numId w:val="21"/>
        </w:numPr>
        <w:rPr>
          <w:color w:val="auto"/>
          <w:sz w:val="23"/>
          <w:szCs w:val="23"/>
        </w:rPr>
      </w:pPr>
      <w:r>
        <w:rPr>
          <w:color w:val="auto"/>
          <w:sz w:val="23"/>
          <w:szCs w:val="23"/>
        </w:rPr>
        <w:t xml:space="preserve">• a useful overall description of how the governance of the archdiocese really works, including meeting schedules and (perhaps redacted for publication) minutes for committees and councils. </w:t>
      </w:r>
    </w:p>
    <w:p w14:paraId="0E3BBA52" w14:textId="77777777" w:rsidR="00BB224F" w:rsidRDefault="00BB224F" w:rsidP="00BB224F">
      <w:pPr>
        <w:pStyle w:val="Default"/>
        <w:rPr>
          <w:color w:val="auto"/>
          <w:sz w:val="23"/>
          <w:szCs w:val="23"/>
        </w:rPr>
      </w:pPr>
    </w:p>
    <w:p w14:paraId="2467A333" w14:textId="78737E9C" w:rsidR="00BB224F" w:rsidRDefault="00BB224F" w:rsidP="00BB224F">
      <w:pPr>
        <w:pStyle w:val="Default"/>
        <w:rPr>
          <w:color w:val="auto"/>
          <w:sz w:val="16"/>
          <w:szCs w:val="16"/>
        </w:rPr>
      </w:pPr>
      <w:r>
        <w:rPr>
          <w:b/>
          <w:bCs/>
          <w:color w:val="auto"/>
          <w:sz w:val="23"/>
          <w:szCs w:val="23"/>
        </w:rPr>
        <w:t>Suggestion 2</w:t>
      </w:r>
      <w:r>
        <w:rPr>
          <w:color w:val="auto"/>
          <w:sz w:val="23"/>
          <w:szCs w:val="23"/>
        </w:rPr>
        <w:t xml:space="preserve">: The diocese should establish a diocesan pastoral council </w:t>
      </w:r>
      <w:proofErr w:type="gramStart"/>
      <w:r>
        <w:rPr>
          <w:color w:val="auto"/>
          <w:sz w:val="23"/>
          <w:szCs w:val="23"/>
        </w:rPr>
        <w:t>and also</w:t>
      </w:r>
      <w:proofErr w:type="gramEnd"/>
      <w:r>
        <w:rPr>
          <w:color w:val="auto"/>
          <w:sz w:val="23"/>
          <w:szCs w:val="23"/>
        </w:rPr>
        <w:t xml:space="preserve"> mandate them at the parish level.</w:t>
      </w:r>
      <w:r>
        <w:rPr>
          <w:color w:val="auto"/>
          <w:sz w:val="16"/>
          <w:szCs w:val="16"/>
        </w:rPr>
        <w:t xml:space="preserve">1 </w:t>
      </w:r>
      <w:r>
        <w:rPr>
          <w:color w:val="auto"/>
          <w:sz w:val="23"/>
          <w:szCs w:val="23"/>
        </w:rPr>
        <w:t>The bishop should engage with the laity on councils’ terms of reference, composition, membership, procedures and transparency.</w:t>
      </w:r>
    </w:p>
    <w:p w14:paraId="01CD30C5" w14:textId="77777777" w:rsidR="00D31203" w:rsidRDefault="00D31203" w:rsidP="00BB224F">
      <w:pPr>
        <w:pStyle w:val="Default"/>
        <w:rPr>
          <w:color w:val="auto"/>
          <w:sz w:val="16"/>
          <w:szCs w:val="16"/>
        </w:rPr>
      </w:pPr>
    </w:p>
    <w:p w14:paraId="36EC92FA" w14:textId="77777777" w:rsidR="00BB224F" w:rsidRDefault="00BB224F" w:rsidP="00BB224F">
      <w:pPr>
        <w:pStyle w:val="Default"/>
        <w:rPr>
          <w:color w:val="auto"/>
          <w:sz w:val="23"/>
          <w:szCs w:val="23"/>
        </w:rPr>
      </w:pPr>
      <w:r>
        <w:rPr>
          <w:b/>
          <w:bCs/>
          <w:color w:val="auto"/>
          <w:sz w:val="23"/>
          <w:szCs w:val="23"/>
        </w:rPr>
        <w:t>Suggestion 3</w:t>
      </w:r>
      <w:r>
        <w:rPr>
          <w:color w:val="auto"/>
          <w:sz w:val="23"/>
          <w:szCs w:val="23"/>
        </w:rPr>
        <w:t xml:space="preserve">: The procedures by which the laity, including diocesan and parish councils, can have input to diocesan governance processes should be explained. </w:t>
      </w:r>
    </w:p>
    <w:p w14:paraId="5BD5BBE2" w14:textId="26777DDE" w:rsidR="00BB224F" w:rsidRDefault="00BB224F" w:rsidP="00D31203">
      <w:pPr>
        <w:pStyle w:val="ListParagraph"/>
      </w:pPr>
      <w:r w:rsidRPr="00D31203">
        <w:t>Suggestion 4:</w:t>
      </w:r>
      <w:r>
        <w:t xml:space="preserve"> </w:t>
      </w:r>
      <w:r w:rsidRPr="00D31203">
        <w:t>That a kit of policies and procedures be produced to inform parish governance processes and to enable relevant diocesan governance offices to provide support to parishes in a timely manner.</w:t>
      </w:r>
    </w:p>
    <w:p w14:paraId="57399603" w14:textId="77777777" w:rsidR="00BB224F" w:rsidRDefault="00BB224F" w:rsidP="00BB224F">
      <w:pPr>
        <w:pStyle w:val="Default"/>
      </w:pPr>
    </w:p>
    <w:p w14:paraId="573CCDA0" w14:textId="77777777" w:rsidR="00BB224F" w:rsidRDefault="00BB224F" w:rsidP="00BB224F">
      <w:pPr>
        <w:pStyle w:val="Default"/>
        <w:numPr>
          <w:ilvl w:val="0"/>
          <w:numId w:val="22"/>
        </w:numPr>
        <w:rPr>
          <w:sz w:val="28"/>
          <w:szCs w:val="28"/>
        </w:rPr>
      </w:pPr>
      <w:r>
        <w:rPr>
          <w:b/>
          <w:bCs/>
          <w:sz w:val="28"/>
          <w:szCs w:val="28"/>
        </w:rPr>
        <w:t xml:space="preserve">B. Strategies &amp; Budgets </w:t>
      </w:r>
    </w:p>
    <w:p w14:paraId="52A9597A" w14:textId="16E1C5D6" w:rsidR="00BB224F" w:rsidRDefault="00BB224F" w:rsidP="00BB224F">
      <w:pPr>
        <w:pStyle w:val="Default"/>
        <w:rPr>
          <w:sz w:val="23"/>
          <w:szCs w:val="23"/>
        </w:rPr>
      </w:pPr>
      <w:r>
        <w:rPr>
          <w:sz w:val="23"/>
          <w:szCs w:val="23"/>
        </w:rPr>
        <w:t xml:space="preserve">The strategic direction of a diocese is rarely evident, nor do dioceses generally publish budgets. </w:t>
      </w:r>
    </w:p>
    <w:p w14:paraId="6E6F59AA" w14:textId="77777777" w:rsidR="00D31203" w:rsidRDefault="00D31203" w:rsidP="00BB224F">
      <w:pPr>
        <w:pStyle w:val="Default"/>
        <w:rPr>
          <w:sz w:val="23"/>
          <w:szCs w:val="23"/>
        </w:rPr>
      </w:pPr>
    </w:p>
    <w:p w14:paraId="45DA7BCE" w14:textId="40CFAE11" w:rsidR="00BB224F" w:rsidRDefault="00BB224F" w:rsidP="00BB224F">
      <w:pPr>
        <w:pStyle w:val="Default"/>
        <w:rPr>
          <w:sz w:val="23"/>
          <w:szCs w:val="23"/>
        </w:rPr>
      </w:pPr>
      <w:r>
        <w:rPr>
          <w:b/>
          <w:bCs/>
          <w:sz w:val="23"/>
          <w:szCs w:val="23"/>
        </w:rPr>
        <w:t xml:space="preserve">Suggestion 5: </w:t>
      </w:r>
      <w:r>
        <w:rPr>
          <w:sz w:val="23"/>
          <w:szCs w:val="23"/>
        </w:rPr>
        <w:t xml:space="preserve">The diocese should publish a document which sets out its strategic priorities and, supporting that, should publish a budget (perhaps on an annualised five-year rolling basis, adjusted for annual outcomes). This would necessarily be high level but be sufficiently detailed to help garner and maintain commitment. Important initiatives and projects should separately be articulated and costed. </w:t>
      </w:r>
    </w:p>
    <w:p w14:paraId="7A559DCF" w14:textId="77777777" w:rsidR="00D31203" w:rsidRDefault="00D31203" w:rsidP="00BB224F">
      <w:pPr>
        <w:pStyle w:val="Default"/>
        <w:rPr>
          <w:sz w:val="23"/>
          <w:szCs w:val="23"/>
        </w:rPr>
      </w:pPr>
    </w:p>
    <w:p w14:paraId="69CC698C" w14:textId="77777777" w:rsidR="00BB224F" w:rsidRDefault="00BB224F" w:rsidP="00D31203">
      <w:r>
        <w:rPr>
          <w:b/>
          <w:bCs/>
        </w:rPr>
        <w:lastRenderedPageBreak/>
        <w:t xml:space="preserve">Suggestion 6: </w:t>
      </w:r>
      <w:r>
        <w:t xml:space="preserve">The factors and processes, including the input from lay </w:t>
      </w:r>
      <w:r w:rsidRPr="00D31203">
        <w:t>councils</w:t>
      </w:r>
      <w:r>
        <w:t xml:space="preserve">, which inform the development of diocesan strategies and budgets, should be explained. In due course, a more inclusive set of regular processes should be devised and implemented. </w:t>
      </w:r>
    </w:p>
    <w:p w14:paraId="0ED19D70" w14:textId="77777777" w:rsidR="007A774E" w:rsidRPr="007A774E" w:rsidRDefault="007A774E" w:rsidP="00BB224F">
      <w:pPr>
        <w:pStyle w:val="Default"/>
        <w:numPr>
          <w:ilvl w:val="0"/>
          <w:numId w:val="23"/>
        </w:numPr>
        <w:rPr>
          <w:sz w:val="28"/>
          <w:szCs w:val="28"/>
        </w:rPr>
      </w:pPr>
    </w:p>
    <w:p w14:paraId="61FA0649" w14:textId="17C229FD" w:rsidR="00BB224F" w:rsidRDefault="00BB224F" w:rsidP="00BB224F">
      <w:pPr>
        <w:pStyle w:val="Default"/>
        <w:numPr>
          <w:ilvl w:val="0"/>
          <w:numId w:val="23"/>
        </w:numPr>
        <w:rPr>
          <w:sz w:val="28"/>
          <w:szCs w:val="28"/>
        </w:rPr>
      </w:pPr>
      <w:r>
        <w:rPr>
          <w:b/>
          <w:bCs/>
          <w:sz w:val="28"/>
          <w:szCs w:val="28"/>
        </w:rPr>
        <w:t xml:space="preserve">C. Finances </w:t>
      </w:r>
    </w:p>
    <w:p w14:paraId="4FD003F9" w14:textId="77777777" w:rsidR="00BB224F" w:rsidRDefault="00BB224F" w:rsidP="00BB224F">
      <w:pPr>
        <w:pStyle w:val="Default"/>
        <w:rPr>
          <w:sz w:val="28"/>
          <w:szCs w:val="28"/>
        </w:rPr>
      </w:pPr>
    </w:p>
    <w:p w14:paraId="7A353F0C" w14:textId="41941405" w:rsidR="00BB224F" w:rsidRDefault="00BB224F" w:rsidP="00BB224F">
      <w:pPr>
        <w:pStyle w:val="Default"/>
        <w:rPr>
          <w:sz w:val="23"/>
          <w:szCs w:val="23"/>
        </w:rPr>
      </w:pPr>
      <w:r>
        <w:rPr>
          <w:sz w:val="23"/>
          <w:szCs w:val="23"/>
        </w:rPr>
        <w:t>The finances of most, or perhaps all, dioceses are invisible.</w:t>
      </w:r>
      <w:r>
        <w:rPr>
          <w:sz w:val="16"/>
          <w:szCs w:val="16"/>
        </w:rPr>
        <w:t xml:space="preserve">3 </w:t>
      </w:r>
      <w:r>
        <w:rPr>
          <w:sz w:val="23"/>
          <w:szCs w:val="23"/>
        </w:rPr>
        <w:t xml:space="preserve">Each diocese will have prepared financial information for management purposes, and no doubt the statements will have been audited. </w:t>
      </w:r>
    </w:p>
    <w:p w14:paraId="68D0ED8A" w14:textId="77777777" w:rsidR="00D31203" w:rsidRDefault="00D31203" w:rsidP="00BB224F">
      <w:pPr>
        <w:pStyle w:val="Default"/>
        <w:rPr>
          <w:sz w:val="23"/>
          <w:szCs w:val="23"/>
        </w:rPr>
      </w:pPr>
    </w:p>
    <w:p w14:paraId="67C09629" w14:textId="3235AC4A" w:rsidR="00BB224F" w:rsidRDefault="00BB224F" w:rsidP="00BB224F">
      <w:pPr>
        <w:pStyle w:val="Default"/>
        <w:rPr>
          <w:sz w:val="23"/>
          <w:szCs w:val="23"/>
        </w:rPr>
      </w:pPr>
      <w:r>
        <w:rPr>
          <w:b/>
          <w:bCs/>
          <w:sz w:val="23"/>
          <w:szCs w:val="23"/>
        </w:rPr>
        <w:t xml:space="preserve">Suggestion 7: </w:t>
      </w:r>
      <w:r>
        <w:rPr>
          <w:sz w:val="23"/>
          <w:szCs w:val="23"/>
        </w:rPr>
        <w:t xml:space="preserve">The diocese should publicly explain, in understandable terms, its current financial position and should do so regularly, especially to maintain lay engagement and to support fundraising and contributions. </w:t>
      </w:r>
    </w:p>
    <w:p w14:paraId="501F4E9A" w14:textId="77777777" w:rsidR="00D31203" w:rsidRDefault="00D31203" w:rsidP="00BB224F">
      <w:pPr>
        <w:pStyle w:val="Default"/>
        <w:rPr>
          <w:sz w:val="23"/>
          <w:szCs w:val="23"/>
        </w:rPr>
      </w:pPr>
    </w:p>
    <w:p w14:paraId="624D84D3" w14:textId="5C173ADE" w:rsidR="00BB224F" w:rsidRDefault="00BB224F" w:rsidP="00BB224F">
      <w:pPr>
        <w:pStyle w:val="Default"/>
        <w:rPr>
          <w:sz w:val="23"/>
          <w:szCs w:val="23"/>
        </w:rPr>
      </w:pPr>
      <w:r>
        <w:rPr>
          <w:b/>
          <w:bCs/>
          <w:sz w:val="23"/>
          <w:szCs w:val="23"/>
        </w:rPr>
        <w:t xml:space="preserve">Suggestion 8: </w:t>
      </w:r>
      <w:r>
        <w:rPr>
          <w:sz w:val="23"/>
          <w:szCs w:val="23"/>
        </w:rPr>
        <w:t xml:space="preserve">The diocese should publish its audited financial statements, at least annually. These should include: </w:t>
      </w:r>
    </w:p>
    <w:p w14:paraId="023A3716" w14:textId="77777777" w:rsidR="00D31203" w:rsidRDefault="00D31203" w:rsidP="00BB224F">
      <w:pPr>
        <w:pStyle w:val="Default"/>
        <w:rPr>
          <w:sz w:val="23"/>
          <w:szCs w:val="23"/>
        </w:rPr>
      </w:pPr>
    </w:p>
    <w:p w14:paraId="52ED7C00" w14:textId="0E5FF1B4" w:rsidR="00BB224F" w:rsidRDefault="00BB224F" w:rsidP="00BB224F">
      <w:pPr>
        <w:pStyle w:val="Default"/>
        <w:numPr>
          <w:ilvl w:val="0"/>
          <w:numId w:val="24"/>
        </w:numPr>
        <w:spacing w:after="34"/>
        <w:rPr>
          <w:sz w:val="23"/>
          <w:szCs w:val="23"/>
        </w:rPr>
      </w:pPr>
      <w:r>
        <w:rPr>
          <w:sz w:val="23"/>
          <w:szCs w:val="23"/>
        </w:rPr>
        <w:t xml:space="preserve">• notes and/or textual explanations of the sources of revenues and the objects, </w:t>
      </w:r>
      <w:proofErr w:type="gramStart"/>
      <w:r>
        <w:rPr>
          <w:sz w:val="23"/>
          <w:szCs w:val="23"/>
        </w:rPr>
        <w:t>projects</w:t>
      </w:r>
      <w:proofErr w:type="gramEnd"/>
      <w:r>
        <w:rPr>
          <w:sz w:val="23"/>
          <w:szCs w:val="23"/>
        </w:rPr>
        <w:t xml:space="preserve"> and programs of expenditure, including abnormal items like property acquisitions, sales and other projects; and </w:t>
      </w:r>
    </w:p>
    <w:p w14:paraId="11C84E67" w14:textId="77777777" w:rsidR="00D31203" w:rsidRDefault="00D31203" w:rsidP="00BB224F">
      <w:pPr>
        <w:pStyle w:val="Default"/>
        <w:numPr>
          <w:ilvl w:val="0"/>
          <w:numId w:val="24"/>
        </w:numPr>
        <w:spacing w:after="34"/>
        <w:rPr>
          <w:sz w:val="23"/>
          <w:szCs w:val="23"/>
        </w:rPr>
      </w:pPr>
    </w:p>
    <w:p w14:paraId="7BBAF4AC" w14:textId="77777777" w:rsidR="00BB224F" w:rsidRDefault="00BB224F" w:rsidP="00BB224F">
      <w:pPr>
        <w:pStyle w:val="Default"/>
        <w:numPr>
          <w:ilvl w:val="0"/>
          <w:numId w:val="24"/>
        </w:numPr>
        <w:rPr>
          <w:sz w:val="23"/>
          <w:szCs w:val="23"/>
        </w:rPr>
      </w:pPr>
      <w:r>
        <w:rPr>
          <w:sz w:val="23"/>
          <w:szCs w:val="23"/>
        </w:rPr>
        <w:t xml:space="preserve">• statements of financial position, including information on financial risks and contingencies. </w:t>
      </w:r>
    </w:p>
    <w:p w14:paraId="452A0770" w14:textId="786C2043" w:rsidR="00BB224F" w:rsidRDefault="00BB224F" w:rsidP="00D31203">
      <w:pPr>
        <w:pStyle w:val="ListParagraph"/>
        <w:numPr>
          <w:ilvl w:val="0"/>
          <w:numId w:val="0"/>
        </w:numPr>
        <w:ind w:left="357"/>
      </w:pPr>
    </w:p>
    <w:p w14:paraId="6C684C7D" w14:textId="77777777" w:rsidR="00BB224F" w:rsidRDefault="00BB224F" w:rsidP="00BB224F">
      <w:pPr>
        <w:pStyle w:val="Default"/>
      </w:pPr>
    </w:p>
    <w:p w14:paraId="784B4CBF" w14:textId="77777777" w:rsidR="00BB224F" w:rsidRPr="00D31203" w:rsidRDefault="00BB224F" w:rsidP="00D31203">
      <w:pPr>
        <w:rPr>
          <w:sz w:val="18"/>
          <w:szCs w:val="18"/>
        </w:rPr>
      </w:pPr>
      <w:r w:rsidRPr="00D31203">
        <w:rPr>
          <w:sz w:val="18"/>
          <w:szCs w:val="18"/>
        </w:rPr>
        <w:t xml:space="preserve"> 1 Pastoral Councils: It is completely within the discretion of a bishop whether he constitutes a pastoral council. Canon 511 provides that, ‘In every diocese and to the extent that pastoral circumstances suggest it, a pastoral council is to be constituted which under the authority of the bishop investigates, considers, and proposes practical conclusions about those things which pertain to pastoral works in the diocese.’ Membership of the pastoral council is at the discretion of the bishop, and should consist of ‘members of the Christian faithful who are in full communion with the Catholic Church - clerics, members of institutes of consecrated life, and especially laity - who are designated in a manner determined by the diocesan bishop’ (512 §1). ‘A pastoral council is constituted for </w:t>
      </w:r>
      <w:proofErr w:type="gramStart"/>
      <w:r w:rsidRPr="00D31203">
        <w:rPr>
          <w:sz w:val="18"/>
          <w:szCs w:val="18"/>
        </w:rPr>
        <w:t>a period of time</w:t>
      </w:r>
      <w:proofErr w:type="gramEnd"/>
      <w:r w:rsidRPr="00D31203">
        <w:rPr>
          <w:sz w:val="18"/>
          <w:szCs w:val="18"/>
        </w:rPr>
        <w:t xml:space="preserve"> as determined by the bishop’ (513 §1) and ceases when the see is vacant (513 §2). To avoid any doubt about the place which the Pastoral Council has in the governance of the diocese, Canon 514 §1 is explicit: ‘A pastoral council possesses only a consultative vote. It belongs to the diocesan bishop alone to convoke it according to the needs of the apostolate and to preside over it; it also belongs to him alone to make public what has been done in the council.’ </w:t>
      </w:r>
    </w:p>
    <w:p w14:paraId="671E9C9A" w14:textId="53FEEE89" w:rsidR="00BB224F" w:rsidRPr="00D31203" w:rsidRDefault="00BB224F" w:rsidP="00D31203">
      <w:pPr>
        <w:rPr>
          <w:sz w:val="18"/>
          <w:szCs w:val="18"/>
        </w:rPr>
      </w:pPr>
      <w:r w:rsidRPr="00D31203">
        <w:rPr>
          <w:sz w:val="18"/>
          <w:szCs w:val="18"/>
        </w:rPr>
        <w:t xml:space="preserve">2 Online resources to guide the establishment and operations of pastoral councils are readily available: see for example the Constitution for Parish Pastoral Councils of the Archdiocese of Perth at https://www.parishrenewal.com.au/table-of-contents/function-role-and-responsibility-of-the-parish-pastoral-council/#.  </w:t>
      </w:r>
    </w:p>
    <w:p w14:paraId="7611E0BF" w14:textId="6D9A4C49" w:rsidR="00D31203" w:rsidRPr="00D31203" w:rsidRDefault="00BB224F" w:rsidP="00D31203">
      <w:pPr>
        <w:rPr>
          <w:sz w:val="18"/>
          <w:szCs w:val="18"/>
        </w:rPr>
      </w:pPr>
      <w:r w:rsidRPr="00D31203">
        <w:rPr>
          <w:sz w:val="18"/>
          <w:szCs w:val="18"/>
        </w:rPr>
        <w:t xml:space="preserve">3 All Australian dioceses and parishes fall within the definition of ‘Basic Religious Charity’ in the </w:t>
      </w:r>
      <w:r w:rsidRPr="00D31203">
        <w:rPr>
          <w:i/>
          <w:iCs/>
          <w:sz w:val="18"/>
          <w:szCs w:val="18"/>
        </w:rPr>
        <w:t xml:space="preserve">Australian Charities and Not-for-profits Commission (ACNC) Act </w:t>
      </w:r>
      <w:r w:rsidRPr="00D31203">
        <w:rPr>
          <w:sz w:val="18"/>
          <w:szCs w:val="18"/>
        </w:rPr>
        <w:t>2012 (</w:t>
      </w:r>
      <w:proofErr w:type="spellStart"/>
      <w:r w:rsidRPr="00D31203">
        <w:rPr>
          <w:sz w:val="18"/>
          <w:szCs w:val="18"/>
        </w:rPr>
        <w:t>Cth</w:t>
      </w:r>
      <w:proofErr w:type="spellEnd"/>
      <w:r w:rsidRPr="00D31203">
        <w:rPr>
          <w:sz w:val="18"/>
          <w:szCs w:val="18"/>
        </w:rPr>
        <w:t xml:space="preserve">). Because of this, although they have to submit to the ACNC Annual Information Statements (AISs), they do not have to answer financial information questions in their AISs, they do not have to submit annual financial reports and they do not have to comply with the ACNC Governance Standards- so they don’t!  </w:t>
      </w:r>
    </w:p>
    <w:p w14:paraId="536D9124" w14:textId="77777777" w:rsidR="00D31203" w:rsidRDefault="00D31203" w:rsidP="00D31203">
      <w:r>
        <w:br w:type="page"/>
      </w:r>
    </w:p>
    <w:p w14:paraId="2AAA439E" w14:textId="33C6D311" w:rsidR="00D31203" w:rsidRPr="00D31203" w:rsidRDefault="00D31203" w:rsidP="007A774E">
      <w:pPr>
        <w:pStyle w:val="Heading1"/>
      </w:pPr>
      <w:r w:rsidRPr="00D31203">
        <w:lastRenderedPageBreak/>
        <w:t>Ways to engage with church leaders for ACCCR and individual groups</w:t>
      </w:r>
    </w:p>
    <w:p w14:paraId="6D9C08AB" w14:textId="77777777" w:rsidR="00D31203" w:rsidRPr="00D31203" w:rsidRDefault="00D31203" w:rsidP="00D31203"/>
    <w:p w14:paraId="60F0E0A2" w14:textId="77777777" w:rsidR="00D31203" w:rsidRPr="00D31203" w:rsidRDefault="00D31203" w:rsidP="00D31203">
      <w:r w:rsidRPr="00D31203">
        <w:t>To explore the nature of a relationship challenged by clericalism resistant to reform.</w:t>
      </w:r>
    </w:p>
    <w:p w14:paraId="13E697B2" w14:textId="77777777" w:rsidR="00D31203" w:rsidRPr="00D31203" w:rsidRDefault="00D31203" w:rsidP="00D31203">
      <w:r w:rsidRPr="00D31203">
        <w:t>Andrew’s words clearly spell out “</w:t>
      </w:r>
      <w:proofErr w:type="gramStart"/>
      <w:r w:rsidRPr="00D31203">
        <w:t>the what</w:t>
      </w:r>
      <w:proofErr w:type="gramEnd"/>
      <w:r w:rsidRPr="00D31203">
        <w:t xml:space="preserve">” of Church governance, the structure and roles, accountability and transparency supported by the relevant Canon Law.  </w:t>
      </w:r>
    </w:p>
    <w:p w14:paraId="10565046" w14:textId="16056BA1" w:rsidR="00D31203" w:rsidRDefault="00D31203" w:rsidP="00D31203">
      <w:r w:rsidRPr="00D31203">
        <w:t>My focus is on “the how” of doing this in a relationship challenged by a clerical culture resistant to reform coming from a reform movement which publicly aspires to inclusiveness and full equality in our Church.</w:t>
      </w:r>
    </w:p>
    <w:p w14:paraId="68FEBB5B" w14:textId="77777777" w:rsidR="00D31203" w:rsidRPr="00D31203" w:rsidRDefault="00D31203" w:rsidP="00D31203"/>
    <w:p w14:paraId="5A524147" w14:textId="6806BF8F" w:rsidR="00D31203" w:rsidRDefault="00D31203" w:rsidP="00D31203">
      <w:r w:rsidRPr="00D31203">
        <w:t xml:space="preserve">So in three minutes within the context of this paper, I will share with you a framework that in my experience helps to break the block that currently exists for authentic and honest conversation between the people of God and the male celibate ordained leadership.  It covers ways of cutting through the inequality of power that is the backdrop of such interactions as a result of our very different positions within </w:t>
      </w:r>
      <w:proofErr w:type="gramStart"/>
      <w:r w:rsidRPr="00D31203">
        <w:t>an</w:t>
      </w:r>
      <w:proofErr w:type="gramEnd"/>
      <w:r w:rsidRPr="00D31203">
        <w:t xml:space="preserve"> hierarchical all male celibate church, sometimes believed to be superior to the laity. Male, female or other sexual identity and status certainly matter. The power I speak of derives from the governance structure that Andrew has outlined that precludes anyone who is not an ordained celibate male to participate in decision-making or to preside at Eucharist. The reason for this power is not immediately obvious.  It is buried in the Canons Andrew points to, that leaves all decision-making to our bishops even our senior priests are not included in decision-making. As a woman, unordained man or LBGTQI we are as disenfranchised as our indigenous were for so many years. Women in particular, seeking equality in our Church, as Stan Grant speaking for his people on national television said “  have to constantly explain ourselves,” it is as if we are not one in Christ through our baptism, women, and others mentioned, do not </w:t>
      </w:r>
      <w:proofErr w:type="spellStart"/>
      <w:r w:rsidRPr="00D31203">
        <w:t>exit</w:t>
      </w:r>
      <w:proofErr w:type="spellEnd"/>
      <w:r w:rsidRPr="00D31203">
        <w:t xml:space="preserve"> in Church decision making on matters of church teaching and doctrine.</w:t>
      </w:r>
    </w:p>
    <w:p w14:paraId="65EFC922" w14:textId="77777777" w:rsidR="00D31203" w:rsidRPr="00D31203" w:rsidRDefault="00D31203" w:rsidP="00D31203"/>
    <w:p w14:paraId="209F354F" w14:textId="3B0404AE" w:rsidR="00D31203" w:rsidRDefault="00D31203" w:rsidP="00D31203">
      <w:proofErr w:type="spellStart"/>
      <w:r w:rsidRPr="00D31203">
        <w:t>George.B.Wilson</w:t>
      </w:r>
      <w:proofErr w:type="spellEnd"/>
      <w:r w:rsidRPr="00D31203">
        <w:t xml:space="preserve"> SJ in his 2008 publication “Clericalism: The Death of Priesthood”, states “cultures are generated and maintained by all the players in the system, for whatever reason or motive ;”  “cultures benefit peoples’ interests or they would not survive;” “some are guilty but all are responsible” p.6.&amp; p.7.</w:t>
      </w:r>
    </w:p>
    <w:p w14:paraId="24344D32" w14:textId="77777777" w:rsidR="00D31203" w:rsidRPr="00D31203" w:rsidRDefault="00D31203" w:rsidP="00D31203"/>
    <w:p w14:paraId="16CCDC7C" w14:textId="77777777" w:rsidR="00D31203" w:rsidRPr="00D31203" w:rsidRDefault="00D31203" w:rsidP="00D31203">
      <w:proofErr w:type="gramStart"/>
      <w:r w:rsidRPr="00D31203">
        <w:t>So</w:t>
      </w:r>
      <w:proofErr w:type="gramEnd"/>
      <w:r w:rsidRPr="00D31203">
        <w:t xml:space="preserve"> we are all in this together if we want full equality for all, particularly women with lay leadership, we all must speak out and not let banal comments go through to the keeper.</w:t>
      </w:r>
    </w:p>
    <w:p w14:paraId="4C335125" w14:textId="77777777" w:rsidR="00D31203" w:rsidRPr="00D31203" w:rsidRDefault="00D31203" w:rsidP="00D31203">
      <w:r w:rsidRPr="00D31203">
        <w:t xml:space="preserve">Fr John Woods last Sunday at our Covid mass in one of his usual thoughtful sermons drew on Pope Francis’s recent comment that “rather than prepare for the new future, we now have to prepare the future, ” John emphasised the distinction Pope Francis makes. As so many of our respected leaders have noted, we can’t go back, the old has gone. We </w:t>
      </w:r>
      <w:proofErr w:type="gramStart"/>
      <w:r w:rsidRPr="00D31203">
        <w:t>have to</w:t>
      </w:r>
      <w:proofErr w:type="gramEnd"/>
      <w:r w:rsidRPr="00D31203">
        <w:t xml:space="preserve"> speak out to create the future.  The Plenary Council </w:t>
      </w:r>
      <w:proofErr w:type="gramStart"/>
      <w:r w:rsidRPr="00D31203">
        <w:t>has to</w:t>
      </w:r>
      <w:proofErr w:type="gramEnd"/>
      <w:r w:rsidRPr="00D31203">
        <w:t xml:space="preserve"> address episcopate and pastoral control and include the people of God in decision-making and ministry.</w:t>
      </w:r>
    </w:p>
    <w:p w14:paraId="67BCD8F2" w14:textId="77777777" w:rsidR="00D31203" w:rsidRPr="00D31203" w:rsidRDefault="00D31203" w:rsidP="00D31203">
      <w:r w:rsidRPr="00D31203">
        <w:t xml:space="preserve"> </w:t>
      </w:r>
    </w:p>
    <w:p w14:paraId="52DBBA51" w14:textId="77777777" w:rsidR="00D31203" w:rsidRPr="00D31203" w:rsidRDefault="00D31203" w:rsidP="00D31203">
      <w:r w:rsidRPr="00D31203">
        <w:t xml:space="preserve">Marilyn Hatton </w:t>
      </w:r>
    </w:p>
    <w:p w14:paraId="52879FAC" w14:textId="77777777" w:rsidR="00D31203" w:rsidRPr="00D31203" w:rsidRDefault="00D31203" w:rsidP="00D31203">
      <w:r w:rsidRPr="00D31203">
        <w:t>13 July 2020</w:t>
      </w:r>
    </w:p>
    <w:p w14:paraId="3805790E" w14:textId="77777777" w:rsidR="00D31203" w:rsidRPr="00D31203" w:rsidRDefault="00D31203" w:rsidP="00D31203">
      <w:r w:rsidRPr="00D31203">
        <w:t> </w:t>
      </w:r>
    </w:p>
    <w:p w14:paraId="716ABC0D" w14:textId="77777777" w:rsidR="00D31203" w:rsidRDefault="00D31203">
      <w:pPr>
        <w:autoSpaceDE/>
        <w:autoSpaceDN/>
        <w:adjustRightInd/>
        <w:spacing w:after="160" w:line="259" w:lineRule="auto"/>
      </w:pPr>
      <w:r>
        <w:br w:type="page"/>
      </w:r>
    </w:p>
    <w:p w14:paraId="4501D352" w14:textId="058243AB" w:rsidR="00D31203" w:rsidRPr="00D31203" w:rsidRDefault="00D31203" w:rsidP="007A774E">
      <w:pPr>
        <w:pStyle w:val="Heading1"/>
      </w:pPr>
      <w:r w:rsidRPr="00D31203">
        <w:lastRenderedPageBreak/>
        <w:t>Discussion Framework</w:t>
      </w:r>
    </w:p>
    <w:p w14:paraId="7214C455" w14:textId="77777777" w:rsidR="00D31203" w:rsidRPr="00D31203" w:rsidRDefault="00D31203" w:rsidP="00D31203"/>
    <w:p w14:paraId="21BCDF07" w14:textId="77777777" w:rsidR="00D31203" w:rsidRPr="00D31203" w:rsidRDefault="00D31203" w:rsidP="00D31203">
      <w:r w:rsidRPr="00D31203">
        <w:t xml:space="preserve">PREPARATION: No one says this is easy, it is complex, you must prepare carefully, be focussed and be prepared to reiterate and reframe your focus keeping in mind the outcome you are aiming for (a continuing relationship to progress your issue). Such meetings require information and knowledge, prayer, courage and strength, humility and patience and some wit never </w:t>
      </w:r>
      <w:proofErr w:type="gramStart"/>
      <w:r w:rsidRPr="00D31203">
        <w:t>goes</w:t>
      </w:r>
      <w:proofErr w:type="gramEnd"/>
      <w:r w:rsidRPr="00D31203">
        <w:t xml:space="preserve"> astray. Ideally, best to have two or three people. It will be different with each person depending on the history with the ordained or a PC delegate, and the issue you are addressing. (you are trying to build a relationship with this person, you are both going to be on this journey of renewal for some time, so it is small steps and as our agenda states, it must be courteous and well informed, speaking truth to power). </w:t>
      </w:r>
    </w:p>
    <w:p w14:paraId="65C4C39E" w14:textId="77777777" w:rsidR="00D31203" w:rsidRPr="00D31203" w:rsidRDefault="00D31203" w:rsidP="00D31203"/>
    <w:p w14:paraId="48916774" w14:textId="77777777" w:rsidR="00D31203" w:rsidRPr="00D31203" w:rsidRDefault="00D31203" w:rsidP="00D31203">
      <w:r w:rsidRPr="00D31203">
        <w:t xml:space="preserve">CONTEXT: As Andrew has outlined. Write to seek an appointment and be persistent about getting it. Network with others for suggestions to achieve this. State why you would like to meet and where you are coming from, it maybe in response to the Plenary Council process or another archdiocesan issue from either parish, </w:t>
      </w:r>
      <w:proofErr w:type="gramStart"/>
      <w:r w:rsidRPr="00D31203">
        <w:t>school</w:t>
      </w:r>
      <w:proofErr w:type="gramEnd"/>
      <w:r w:rsidRPr="00D31203">
        <w:t xml:space="preserve"> or an organisation. Introduce yourself with confidence. </w:t>
      </w:r>
    </w:p>
    <w:p w14:paraId="0D3AABEE" w14:textId="77777777" w:rsidR="00D31203" w:rsidRPr="00D31203" w:rsidRDefault="00D31203" w:rsidP="00D31203"/>
    <w:p w14:paraId="1EE27453" w14:textId="77777777" w:rsidR="00D31203" w:rsidRPr="00D31203" w:rsidRDefault="00D31203" w:rsidP="00D31203">
      <w:r w:rsidRPr="00D31203">
        <w:t xml:space="preserve">REMEMBER: You have every right to do this.  Pope Francis’ exhortations encourage dialogue between the people of God and their bishops, </w:t>
      </w:r>
      <w:proofErr w:type="gramStart"/>
      <w:r w:rsidRPr="00D31203">
        <w:t>priests</w:t>
      </w:r>
      <w:proofErr w:type="gramEnd"/>
      <w:r w:rsidRPr="00D31203">
        <w:t xml:space="preserve"> and vicar generals. Our catholic theology states “there is neither Jew nor Greek, there is no longer slave or free, there is no longer male or female: for we all of you are one in Christ Jesus”  St Paul to the Galatians 3.28. Canon Law also says we have the right and responsibility. If we don’t respectfully raise issues no one else will. </w:t>
      </w:r>
    </w:p>
    <w:p w14:paraId="709543BB" w14:textId="77777777" w:rsidR="00D31203" w:rsidRPr="00D31203" w:rsidRDefault="00D31203" w:rsidP="00D31203"/>
    <w:p w14:paraId="295443E3" w14:textId="77777777" w:rsidR="00D31203" w:rsidRPr="00D31203" w:rsidRDefault="00D31203" w:rsidP="00D31203">
      <w:r w:rsidRPr="00D31203">
        <w:t xml:space="preserve">DISCUSSION: position the discussion introducing yourself as posed in your letter. </w:t>
      </w:r>
    </w:p>
    <w:p w14:paraId="20BD251F" w14:textId="77777777" w:rsidR="00D31203" w:rsidRPr="00D31203" w:rsidRDefault="00D31203" w:rsidP="00D31203"/>
    <w:p w14:paraId="1345DEF2" w14:textId="77777777" w:rsidR="00D31203" w:rsidRPr="00D31203" w:rsidRDefault="00D31203" w:rsidP="00D31203">
      <w:r w:rsidRPr="00D31203">
        <w:t xml:space="preserve">PRAY: Ask to briefly pray together, calling the Holy Spirit to be with you and to give you both the courage to shed the baggage of your individual status and speak as equals in Christ. </w:t>
      </w:r>
    </w:p>
    <w:p w14:paraId="7A86A4BB" w14:textId="77777777" w:rsidR="00D31203" w:rsidRPr="00D31203" w:rsidRDefault="00D31203" w:rsidP="00D31203"/>
    <w:p w14:paraId="1A6A8A54" w14:textId="77777777" w:rsidR="00D31203" w:rsidRPr="00D31203" w:rsidRDefault="00D31203" w:rsidP="00D31203">
      <w:r w:rsidRPr="00D31203">
        <w:t xml:space="preserve">QUESTION: Ask questions, what do you think about X? and listen </w:t>
      </w:r>
    </w:p>
    <w:p w14:paraId="04497DAE" w14:textId="77777777" w:rsidR="00D31203" w:rsidRPr="00D31203" w:rsidRDefault="00D31203" w:rsidP="00D31203"/>
    <w:p w14:paraId="1267226D" w14:textId="77777777" w:rsidR="00D31203" w:rsidRPr="00D31203" w:rsidRDefault="00D31203" w:rsidP="00D31203">
      <w:r w:rsidRPr="00D31203">
        <w:t xml:space="preserve">LISTEN: As St Benedict says “Listen with the ear of your heart” this is crucial, think of where they are coming from, most are fearful, are struggling financially, tired, etc. They live in a very different culture to ours, and in their </w:t>
      </w:r>
      <w:proofErr w:type="gramStart"/>
      <w:r w:rsidRPr="00D31203">
        <w:t>eyes</w:t>
      </w:r>
      <w:proofErr w:type="gramEnd"/>
      <w:r w:rsidRPr="00D31203">
        <w:t xml:space="preserve"> we are effectively suggesting them to devolve control and power. Don’t </w:t>
      </w:r>
      <w:proofErr w:type="spellStart"/>
      <w:r w:rsidRPr="00D31203">
        <w:t>loose</w:t>
      </w:r>
      <w:proofErr w:type="spellEnd"/>
      <w:r w:rsidRPr="00D31203">
        <w:t xml:space="preserve"> sight of your focus, listening will give you understanding and insight about your issue and how it is viewed by them. Having listened, respectfully say what you think best will progress the conversation and keep exploring aspects of the issue.</w:t>
      </w:r>
    </w:p>
    <w:p w14:paraId="19A07B81" w14:textId="77777777" w:rsidR="00D31203" w:rsidRPr="00D31203" w:rsidRDefault="00D31203" w:rsidP="00D31203"/>
    <w:p w14:paraId="3CAEB76A" w14:textId="77777777" w:rsidR="00D31203" w:rsidRPr="00D31203" w:rsidRDefault="00D31203" w:rsidP="00D31203">
      <w:r w:rsidRPr="00D31203">
        <w:t xml:space="preserve">MAKE A CONNECTION to RETURN in the FUTURE: seek an opportunity to come back to continue the conversation. Write a brief thank you note perhaps mentioning a key point of agreement. </w:t>
      </w:r>
    </w:p>
    <w:p w14:paraId="15BF3627" w14:textId="77777777" w:rsidR="00D31203" w:rsidRPr="00D31203" w:rsidRDefault="00D31203" w:rsidP="00D31203"/>
    <w:p w14:paraId="638D2512" w14:textId="77777777" w:rsidR="00D31203" w:rsidRPr="00D31203" w:rsidRDefault="00D31203" w:rsidP="00D31203">
      <w:r w:rsidRPr="00D31203">
        <w:t>Such an approach has shown me the authentic side of some of our leaders and I believe has begun to build a little trust. While I may not agree on some issues, I do feel confidant to keep in contact with a few archbishops and bishops and several senior priests, some who have the same view on some of the issues as the renewal movement.</w:t>
      </w:r>
    </w:p>
    <w:p w14:paraId="38D41881" w14:textId="77777777" w:rsidR="00D31203" w:rsidRPr="00D31203" w:rsidRDefault="00D31203" w:rsidP="00D31203"/>
    <w:p w14:paraId="10C4EBE4" w14:textId="782078D1" w:rsidR="004E1E58" w:rsidRDefault="00D31203" w:rsidP="00D31203">
      <w:r w:rsidRPr="00D31203">
        <w:t>Marilyn Hatton 13 July 2020. In preparation for ACCCR Zoom II Session 16 July 2002.</w:t>
      </w:r>
    </w:p>
    <w:p w14:paraId="5EE6D752" w14:textId="77777777" w:rsidR="004E1E58" w:rsidRPr="008C285F" w:rsidRDefault="004E1E58" w:rsidP="004E1E58">
      <w:pPr>
        <w:outlineLvl w:val="0"/>
        <w:rPr>
          <w:rFonts w:ascii="Times New Roman" w:eastAsia="Times New Roman" w:hAnsi="Times New Roman" w:cs="Times New Roman"/>
          <w:b/>
          <w:bCs/>
          <w:caps/>
          <w:color w:val="494E51"/>
          <w:kern w:val="36"/>
          <w:sz w:val="28"/>
          <w:szCs w:val="28"/>
          <w:lang w:eastAsia="en-GB"/>
        </w:rPr>
      </w:pPr>
      <w:r w:rsidRPr="008C285F">
        <w:rPr>
          <w:rFonts w:ascii="Times New Roman" w:eastAsia="Times New Roman" w:hAnsi="Times New Roman" w:cs="Times New Roman"/>
          <w:b/>
          <w:bCs/>
          <w:color w:val="494E51"/>
          <w:kern w:val="36"/>
          <w:sz w:val="28"/>
          <w:szCs w:val="28"/>
          <w:lang w:eastAsia="en-GB"/>
        </w:rPr>
        <w:lastRenderedPageBreak/>
        <w:t xml:space="preserve">The Independence of </w:t>
      </w:r>
      <w:r w:rsidRPr="008C285F">
        <w:rPr>
          <w:rFonts w:ascii="Times New Roman" w:eastAsia="Times New Roman" w:hAnsi="Times New Roman" w:cs="Times New Roman"/>
          <w:b/>
          <w:bCs/>
          <w:sz w:val="28"/>
          <w:szCs w:val="28"/>
          <w:lang w:eastAsia="en-GB"/>
        </w:rPr>
        <w:t>Catholic Professional Standards Limited</w:t>
      </w:r>
      <w:r>
        <w:rPr>
          <w:rFonts w:ascii="Times New Roman" w:eastAsia="Times New Roman" w:hAnsi="Times New Roman" w:cs="Times New Roman"/>
          <w:b/>
          <w:bCs/>
          <w:sz w:val="28"/>
          <w:szCs w:val="28"/>
          <w:lang w:eastAsia="en-GB"/>
        </w:rPr>
        <w:t xml:space="preserve"> – a question of Good Governance</w:t>
      </w:r>
    </w:p>
    <w:p w14:paraId="58DF5C86" w14:textId="77777777" w:rsidR="004E1E58" w:rsidRPr="008C285F" w:rsidRDefault="004E1E58" w:rsidP="004E1E58">
      <w:pPr>
        <w:outlineLvl w:val="0"/>
        <w:rPr>
          <w:rFonts w:ascii="Times New Roman" w:eastAsia="Times New Roman" w:hAnsi="Times New Roman" w:cs="Times New Roman"/>
          <w:b/>
          <w:bCs/>
          <w:caps/>
          <w:color w:val="494E51"/>
          <w:kern w:val="36"/>
          <w:sz w:val="28"/>
          <w:szCs w:val="28"/>
          <w:lang w:eastAsia="en-GB"/>
        </w:rPr>
      </w:pPr>
    </w:p>
    <w:p w14:paraId="0BED6490" w14:textId="77777777" w:rsidR="004E1E58" w:rsidRPr="008C285F" w:rsidRDefault="004E1E58" w:rsidP="004E1E58">
      <w:pPr>
        <w:outlineLvl w:val="0"/>
        <w:rPr>
          <w:rFonts w:ascii="Times New Roman" w:eastAsia="Times New Roman" w:hAnsi="Times New Roman" w:cs="Times New Roman"/>
          <w:caps/>
          <w:color w:val="494E51"/>
          <w:kern w:val="36"/>
          <w:lang w:eastAsia="en-GB"/>
        </w:rPr>
      </w:pPr>
      <w:r w:rsidRPr="008C285F">
        <w:rPr>
          <w:rFonts w:ascii="Times New Roman" w:eastAsia="Times New Roman" w:hAnsi="Times New Roman" w:cs="Times New Roman"/>
          <w:caps/>
          <w:color w:val="494E51"/>
          <w:kern w:val="36"/>
          <w:lang w:eastAsia="en-GB"/>
        </w:rPr>
        <w:t>LETTER IN RESPONSE TO FR TONY PERCY'S COMMENTS ON THE MERGING OF CPSL INTO A NEW ENTITY - FROM THE CPSL BOARD CHAIR</w:t>
      </w:r>
    </w:p>
    <w:p w14:paraId="2D37A0A9" w14:textId="77777777" w:rsidR="004E1E58" w:rsidRPr="008C285F" w:rsidRDefault="004E1E58" w:rsidP="004E1E58">
      <w:pPr>
        <w:spacing w:before="240"/>
        <w:rPr>
          <w:rFonts w:ascii="Times New Roman" w:eastAsia="Times New Roman" w:hAnsi="Times New Roman" w:cs="Times New Roman"/>
          <w:sz w:val="22"/>
          <w:szCs w:val="22"/>
          <w:lang w:eastAsia="en-GB"/>
        </w:rPr>
      </w:pPr>
      <w:r w:rsidRPr="008C285F">
        <w:rPr>
          <w:rFonts w:ascii="Times New Roman" w:eastAsia="Times New Roman" w:hAnsi="Times New Roman" w:cs="Times New Roman"/>
          <w:sz w:val="22"/>
          <w:szCs w:val="22"/>
          <w:lang w:eastAsia="en-GB"/>
        </w:rPr>
        <w:t>Tuesday, 14 July 2020</w:t>
      </w:r>
    </w:p>
    <w:p w14:paraId="4A1B3DA6" w14:textId="77777777" w:rsidR="004E1E58" w:rsidRPr="008C285F" w:rsidRDefault="004E1E58" w:rsidP="004E1E58">
      <w:pPr>
        <w:shd w:val="clear" w:color="auto" w:fill="FFFFFF"/>
        <w:rPr>
          <w:rFonts w:ascii="Times New Roman" w:eastAsia="Times New Roman" w:hAnsi="Times New Roman" w:cs="Times New Roman"/>
          <w:sz w:val="22"/>
          <w:szCs w:val="22"/>
          <w:lang w:eastAsia="en-GB"/>
        </w:rPr>
      </w:pPr>
      <w:r w:rsidRPr="008C285F">
        <w:rPr>
          <w:rFonts w:ascii="Times New Roman" w:eastAsia="Times New Roman" w:hAnsi="Times New Roman" w:cs="Times New Roman"/>
          <w:sz w:val="22"/>
          <w:szCs w:val="22"/>
          <w:lang w:eastAsia="en-GB"/>
        </w:rPr>
        <w:t>In articles titled “Nothing lost, everything gained” (Catholic Voice, 29/06/2020) and “Nothing lost, everything gained: why moving on from CPSL is important” (Catholic Weekly, 29/06/2020), Fr Tony Percy, Vicar General of the Archdiocese of Canberra and Goulburn, dismissed the concerns of some eminent Catholics on the merging of CPSL into a new entity as “complete nonsense”.</w:t>
      </w:r>
    </w:p>
    <w:p w14:paraId="1218E35F" w14:textId="77777777" w:rsidR="004E1E58" w:rsidRPr="008C285F" w:rsidRDefault="004E1E58" w:rsidP="004E1E58">
      <w:pPr>
        <w:shd w:val="clear" w:color="auto" w:fill="FFFFFF"/>
        <w:spacing w:before="240"/>
        <w:rPr>
          <w:rFonts w:ascii="Times New Roman" w:eastAsia="Times New Roman" w:hAnsi="Times New Roman" w:cs="Times New Roman"/>
          <w:sz w:val="22"/>
          <w:szCs w:val="22"/>
          <w:lang w:eastAsia="en-GB"/>
        </w:rPr>
      </w:pPr>
      <w:r w:rsidRPr="008C285F">
        <w:rPr>
          <w:rFonts w:ascii="Times New Roman" w:eastAsia="Times New Roman" w:hAnsi="Times New Roman" w:cs="Times New Roman"/>
          <w:sz w:val="22"/>
          <w:szCs w:val="22"/>
          <w:lang w:eastAsia="en-GB"/>
        </w:rPr>
        <w:t>As chairman of the Board of Catholic Professional Standards Limited (CPSL) I share many of the concerns that have been expressed about the future entity and believe such concerns should be addressed, not dismissed.</w:t>
      </w:r>
    </w:p>
    <w:p w14:paraId="5FD773B9" w14:textId="77777777" w:rsidR="004E1E58" w:rsidRPr="008C285F" w:rsidRDefault="004E1E58" w:rsidP="004E1E58">
      <w:pPr>
        <w:shd w:val="clear" w:color="auto" w:fill="FFFFFF"/>
        <w:spacing w:before="240"/>
        <w:rPr>
          <w:rFonts w:ascii="Times New Roman" w:eastAsia="Times New Roman" w:hAnsi="Times New Roman" w:cs="Times New Roman"/>
          <w:sz w:val="22"/>
          <w:szCs w:val="22"/>
          <w:lang w:eastAsia="en-GB"/>
        </w:rPr>
      </w:pPr>
      <w:r w:rsidRPr="008C285F">
        <w:rPr>
          <w:rFonts w:ascii="Times New Roman" w:eastAsia="Times New Roman" w:hAnsi="Times New Roman" w:cs="Times New Roman"/>
          <w:sz w:val="22"/>
          <w:szCs w:val="22"/>
          <w:lang w:eastAsia="en-GB"/>
        </w:rPr>
        <w:t>CPSL was established just four years ago as a response to the horrendous findings of the Royal Commission into Institutional Responses to Child Sexual Abuse. CPSL was to provide a new way of assuring the people of God, survivors of abuse and civil society that children and vulnerable people would be safe when dealing with the Catholic Church. Since beginning operations, CPSL has facilitated the development of nationally consistent safeguarding standards which all Catholic Church entities across Australia are expected to adhere (the National Catholic Safeguarding Standards). At the same time, CPSL has set up a system to audit the compliance of these entities and report its findings to the public. Audit reports published by CPSL have been reported on by Catholic and mainstream media, with all audit reports, including detailed findings, available on our website (</w:t>
      </w:r>
      <w:hyperlink r:id="rId8" w:history="1">
        <w:r w:rsidRPr="008C285F">
          <w:rPr>
            <w:rFonts w:ascii="Times New Roman" w:eastAsia="Times New Roman" w:hAnsi="Times New Roman" w:cs="Times New Roman"/>
            <w:color w:val="00649C"/>
            <w:sz w:val="22"/>
            <w:szCs w:val="22"/>
            <w:u w:val="single"/>
            <w:lang w:eastAsia="en-GB"/>
          </w:rPr>
          <w:t>www.cpsltd.org.au</w:t>
        </w:r>
      </w:hyperlink>
      <w:r w:rsidRPr="008C285F">
        <w:rPr>
          <w:rFonts w:ascii="Times New Roman" w:eastAsia="Times New Roman" w:hAnsi="Times New Roman" w:cs="Times New Roman"/>
          <w:sz w:val="22"/>
          <w:szCs w:val="22"/>
          <w:lang w:eastAsia="en-GB"/>
        </w:rPr>
        <w:t>).</w:t>
      </w:r>
    </w:p>
    <w:p w14:paraId="677F7398" w14:textId="77777777" w:rsidR="004E1E58" w:rsidRPr="008C285F" w:rsidRDefault="004E1E58" w:rsidP="004E1E58">
      <w:pPr>
        <w:shd w:val="clear" w:color="auto" w:fill="FFFFFF"/>
        <w:spacing w:before="240"/>
        <w:rPr>
          <w:rFonts w:ascii="Times New Roman" w:eastAsia="Times New Roman" w:hAnsi="Times New Roman" w:cs="Times New Roman"/>
          <w:sz w:val="22"/>
          <w:szCs w:val="22"/>
          <w:lang w:eastAsia="en-GB"/>
        </w:rPr>
      </w:pPr>
      <w:r w:rsidRPr="008C285F">
        <w:rPr>
          <w:rFonts w:ascii="Times New Roman" w:eastAsia="Times New Roman" w:hAnsi="Times New Roman" w:cs="Times New Roman"/>
          <w:sz w:val="22"/>
          <w:szCs w:val="22"/>
          <w:lang w:eastAsia="en-GB"/>
        </w:rPr>
        <w:t>Church leaders have been trained on the requirements of the standards and the workings of the audit, and those entities which have been audited have reported that their entity has derived greater understanding of how to ensure safety (see </w:t>
      </w:r>
      <w:hyperlink r:id="rId9" w:history="1">
        <w:r w:rsidRPr="008C285F">
          <w:rPr>
            <w:rFonts w:ascii="Times New Roman" w:eastAsia="Times New Roman" w:hAnsi="Times New Roman" w:cs="Times New Roman"/>
            <w:color w:val="00649C"/>
            <w:sz w:val="22"/>
            <w:szCs w:val="22"/>
            <w:u w:val="single"/>
            <w:lang w:eastAsia="en-GB"/>
          </w:rPr>
          <w:t>CPSL website</w:t>
        </w:r>
      </w:hyperlink>
      <w:r w:rsidRPr="008C285F">
        <w:rPr>
          <w:rFonts w:ascii="Times New Roman" w:eastAsia="Times New Roman" w:hAnsi="Times New Roman" w:cs="Times New Roman"/>
          <w:sz w:val="22"/>
          <w:szCs w:val="22"/>
          <w:lang w:eastAsia="en-GB"/>
        </w:rPr>
        <w:t> for details of our work).</w:t>
      </w:r>
    </w:p>
    <w:p w14:paraId="1F8283EF" w14:textId="77777777" w:rsidR="004E1E58" w:rsidRPr="008C285F" w:rsidRDefault="004E1E58" w:rsidP="004E1E58">
      <w:pPr>
        <w:shd w:val="clear" w:color="auto" w:fill="FFFFFF"/>
        <w:spacing w:before="240"/>
        <w:rPr>
          <w:rFonts w:ascii="Times New Roman" w:eastAsia="Times New Roman" w:hAnsi="Times New Roman" w:cs="Times New Roman"/>
          <w:sz w:val="22"/>
          <w:szCs w:val="22"/>
          <w:lang w:eastAsia="en-GB"/>
        </w:rPr>
      </w:pPr>
      <w:r w:rsidRPr="008C285F">
        <w:rPr>
          <w:rFonts w:ascii="Times New Roman" w:eastAsia="Times New Roman" w:hAnsi="Times New Roman" w:cs="Times New Roman"/>
          <w:sz w:val="22"/>
          <w:szCs w:val="22"/>
          <w:lang w:eastAsia="en-GB"/>
        </w:rPr>
        <w:t xml:space="preserve">The Bishops Conference has commissioned a reference group to consider how some of the national professional standards and safeguarding entities currently in operation can come together in the interests of efficiency. CPSL supports a combination of these entities, </w:t>
      </w:r>
      <w:r w:rsidRPr="008C285F">
        <w:rPr>
          <w:rFonts w:ascii="Times New Roman" w:eastAsia="Times New Roman" w:hAnsi="Times New Roman" w:cs="Times New Roman"/>
          <w:sz w:val="22"/>
          <w:szCs w:val="22"/>
          <w:highlight w:val="yellow"/>
          <w:lang w:eastAsia="en-GB"/>
        </w:rPr>
        <w:t>provided the new entity retains the independence and transparency accorded to CPSL and promised in response to the Royal Commission</w:t>
      </w:r>
      <w:r w:rsidRPr="008C285F">
        <w:rPr>
          <w:rFonts w:ascii="Times New Roman" w:eastAsia="Times New Roman" w:hAnsi="Times New Roman" w:cs="Times New Roman"/>
          <w:sz w:val="22"/>
          <w:szCs w:val="22"/>
          <w:lang w:eastAsia="en-GB"/>
        </w:rPr>
        <w:t xml:space="preserve">. This was achieved through </w:t>
      </w:r>
      <w:r w:rsidRPr="008C285F">
        <w:rPr>
          <w:rFonts w:ascii="Times New Roman" w:eastAsia="Times New Roman" w:hAnsi="Times New Roman" w:cs="Times New Roman"/>
          <w:sz w:val="22"/>
          <w:szCs w:val="22"/>
          <w:highlight w:val="yellow"/>
          <w:lang w:eastAsia="en-GB"/>
        </w:rPr>
        <w:t>a corporate structure and the constitution</w:t>
      </w:r>
      <w:r w:rsidRPr="008C285F">
        <w:rPr>
          <w:rFonts w:ascii="Times New Roman" w:eastAsia="Times New Roman" w:hAnsi="Times New Roman" w:cs="Times New Roman"/>
          <w:sz w:val="22"/>
          <w:szCs w:val="22"/>
          <w:lang w:eastAsia="en-GB"/>
        </w:rPr>
        <w:t xml:space="preserve"> of CPSL. Chief among those constitutional provisions is </w:t>
      </w:r>
      <w:r w:rsidRPr="008C285F">
        <w:rPr>
          <w:rFonts w:ascii="Times New Roman" w:eastAsia="Times New Roman" w:hAnsi="Times New Roman" w:cs="Times New Roman"/>
          <w:sz w:val="22"/>
          <w:szCs w:val="22"/>
          <w:highlight w:val="yellow"/>
          <w:lang w:eastAsia="en-GB"/>
        </w:rPr>
        <w:t>the guarantee that directors retain absolute discretion in relation to the conduct of audits and the publication of audit results</w:t>
      </w:r>
      <w:r w:rsidRPr="008C285F">
        <w:rPr>
          <w:rFonts w:ascii="Times New Roman" w:eastAsia="Times New Roman" w:hAnsi="Times New Roman" w:cs="Times New Roman"/>
          <w:sz w:val="22"/>
          <w:szCs w:val="22"/>
          <w:lang w:eastAsia="en-GB"/>
        </w:rPr>
        <w:t xml:space="preserve">. The reference group has been asked whether this structure should be retained. </w:t>
      </w:r>
      <w:proofErr w:type="gramStart"/>
      <w:r w:rsidRPr="008C285F">
        <w:rPr>
          <w:rFonts w:ascii="Times New Roman" w:eastAsia="Times New Roman" w:hAnsi="Times New Roman" w:cs="Times New Roman"/>
          <w:sz w:val="22"/>
          <w:szCs w:val="22"/>
          <w:lang w:eastAsia="en-GB"/>
        </w:rPr>
        <w:t>So</w:t>
      </w:r>
      <w:proofErr w:type="gramEnd"/>
      <w:r w:rsidRPr="008C285F">
        <w:rPr>
          <w:rFonts w:ascii="Times New Roman" w:eastAsia="Times New Roman" w:hAnsi="Times New Roman" w:cs="Times New Roman"/>
          <w:sz w:val="22"/>
          <w:szCs w:val="22"/>
          <w:lang w:eastAsia="en-GB"/>
        </w:rPr>
        <w:t xml:space="preserve"> </w:t>
      </w:r>
      <w:r w:rsidRPr="008C285F">
        <w:rPr>
          <w:rFonts w:ascii="Times New Roman" w:eastAsia="Times New Roman" w:hAnsi="Times New Roman" w:cs="Times New Roman"/>
          <w:sz w:val="22"/>
          <w:szCs w:val="22"/>
          <w:highlight w:val="yellow"/>
          <w:lang w:eastAsia="en-GB"/>
        </w:rPr>
        <w:t>Catholics have reason to be concerned</w:t>
      </w:r>
      <w:r w:rsidRPr="008C285F">
        <w:rPr>
          <w:rFonts w:ascii="Times New Roman" w:eastAsia="Times New Roman" w:hAnsi="Times New Roman" w:cs="Times New Roman"/>
          <w:sz w:val="22"/>
          <w:szCs w:val="22"/>
          <w:lang w:eastAsia="en-GB"/>
        </w:rPr>
        <w:t>.</w:t>
      </w:r>
    </w:p>
    <w:p w14:paraId="6D0C2902" w14:textId="77777777" w:rsidR="004E1E58" w:rsidRPr="008C285F" w:rsidRDefault="004E1E58" w:rsidP="004E1E58">
      <w:pPr>
        <w:shd w:val="clear" w:color="auto" w:fill="FFFFFF"/>
        <w:spacing w:before="240"/>
        <w:rPr>
          <w:rFonts w:ascii="Times New Roman" w:eastAsia="Times New Roman" w:hAnsi="Times New Roman" w:cs="Times New Roman"/>
          <w:sz w:val="22"/>
          <w:szCs w:val="22"/>
          <w:lang w:eastAsia="en-GB"/>
        </w:rPr>
      </w:pPr>
      <w:r w:rsidRPr="008C285F">
        <w:rPr>
          <w:rFonts w:ascii="Times New Roman" w:eastAsia="Times New Roman" w:hAnsi="Times New Roman" w:cs="Times New Roman"/>
          <w:sz w:val="22"/>
          <w:szCs w:val="22"/>
          <w:lang w:eastAsia="en-GB"/>
        </w:rPr>
        <w:t>Fr Percy also tells Catholics that we can measure the commitment of the Church to safeguarding children and vulnerable adults by what is spent by church authorities - $36 million. A very small amount of this (approximately $2M) is expected to be spent on the proposed national agency. The bulk of this $36M spend has not come under scrutiny. (The cost to the Church of CPSL is currently $2M in direct contribution. In addition, CPSL charges an audit fee to the authority being audited. It also generates some income through training fees.)</w:t>
      </w:r>
    </w:p>
    <w:p w14:paraId="068E32FB" w14:textId="77777777" w:rsidR="004E1E58" w:rsidRPr="008C285F" w:rsidRDefault="004E1E58" w:rsidP="004E1E58">
      <w:pPr>
        <w:shd w:val="clear" w:color="auto" w:fill="FFFFFF"/>
        <w:spacing w:before="240"/>
        <w:rPr>
          <w:rFonts w:ascii="Times New Roman" w:eastAsia="Times New Roman" w:hAnsi="Times New Roman" w:cs="Times New Roman"/>
          <w:sz w:val="22"/>
          <w:szCs w:val="22"/>
          <w:lang w:eastAsia="en-GB"/>
        </w:rPr>
      </w:pPr>
      <w:r w:rsidRPr="008C285F">
        <w:rPr>
          <w:rFonts w:ascii="Times New Roman" w:eastAsia="Times New Roman" w:hAnsi="Times New Roman" w:cs="Times New Roman"/>
          <w:sz w:val="22"/>
          <w:szCs w:val="22"/>
          <w:lang w:eastAsia="en-GB"/>
        </w:rPr>
        <w:t>Fr Percy’s model is one where Church entities are oversighted by a national entity which may not have functional independence. It relies on civil authorities to train Church entities on how to safeguard children and vulnerable people. In this model transparency is low. Oversight is no substitute for published audits. Consistency of practice is not guaranteed.</w:t>
      </w:r>
    </w:p>
    <w:p w14:paraId="18468766" w14:textId="77777777" w:rsidR="004E1E58" w:rsidRDefault="004E1E58" w:rsidP="004E1E58">
      <w:pPr>
        <w:shd w:val="clear" w:color="auto" w:fill="FFFFFF"/>
        <w:spacing w:before="240"/>
        <w:rPr>
          <w:rFonts w:ascii="Times New Roman" w:eastAsia="Times New Roman" w:hAnsi="Times New Roman" w:cs="Times New Roman"/>
          <w:sz w:val="22"/>
          <w:szCs w:val="22"/>
          <w:lang w:eastAsia="en-GB"/>
        </w:rPr>
      </w:pPr>
      <w:r w:rsidRPr="008C285F">
        <w:rPr>
          <w:rFonts w:ascii="Times New Roman" w:eastAsia="Times New Roman" w:hAnsi="Times New Roman" w:cs="Times New Roman"/>
          <w:sz w:val="22"/>
          <w:szCs w:val="22"/>
          <w:lang w:eastAsia="en-GB"/>
        </w:rPr>
        <w:t xml:space="preserve">Fr Percy implies CPSL can never be independent as it is owned and funded by the Church. The Government’s auditors are similarly owned and funded by </w:t>
      </w:r>
      <w:proofErr w:type="gramStart"/>
      <w:r w:rsidRPr="008C285F">
        <w:rPr>
          <w:rFonts w:ascii="Times New Roman" w:eastAsia="Times New Roman" w:hAnsi="Times New Roman" w:cs="Times New Roman"/>
          <w:sz w:val="22"/>
          <w:szCs w:val="22"/>
          <w:lang w:eastAsia="en-GB"/>
        </w:rPr>
        <w:t>Government</w:t>
      </w:r>
      <w:proofErr w:type="gramEnd"/>
      <w:r w:rsidRPr="008C285F">
        <w:rPr>
          <w:rFonts w:ascii="Times New Roman" w:eastAsia="Times New Roman" w:hAnsi="Times New Roman" w:cs="Times New Roman"/>
          <w:sz w:val="22"/>
          <w:szCs w:val="22"/>
          <w:lang w:eastAsia="en-GB"/>
        </w:rPr>
        <w:t xml:space="preserve"> but their independence is not </w:t>
      </w:r>
      <w:r w:rsidRPr="008C285F">
        <w:rPr>
          <w:rFonts w:ascii="Times New Roman" w:eastAsia="Times New Roman" w:hAnsi="Times New Roman" w:cs="Times New Roman"/>
          <w:sz w:val="22"/>
          <w:szCs w:val="22"/>
          <w:lang w:eastAsia="en-GB"/>
        </w:rPr>
        <w:lastRenderedPageBreak/>
        <w:t xml:space="preserve">questioned. </w:t>
      </w:r>
      <w:r w:rsidRPr="008C285F">
        <w:rPr>
          <w:rFonts w:ascii="Times New Roman" w:eastAsia="Times New Roman" w:hAnsi="Times New Roman" w:cs="Times New Roman"/>
          <w:sz w:val="22"/>
          <w:szCs w:val="22"/>
          <w:highlight w:val="yellow"/>
          <w:lang w:eastAsia="en-GB"/>
        </w:rPr>
        <w:t>The key to independence is the legal powers given to a body</w:t>
      </w:r>
      <w:r w:rsidRPr="008C285F">
        <w:rPr>
          <w:rFonts w:ascii="Times New Roman" w:eastAsia="Times New Roman" w:hAnsi="Times New Roman" w:cs="Times New Roman"/>
          <w:sz w:val="22"/>
          <w:szCs w:val="22"/>
          <w:lang w:eastAsia="en-GB"/>
        </w:rPr>
        <w:t xml:space="preserve"> – not its ownership. Nor, for the record, has it ever been suggested that a CPSL audit was in any way compromised by the company’s ownership.</w:t>
      </w:r>
    </w:p>
    <w:p w14:paraId="64C52114" w14:textId="77777777" w:rsidR="004E1E58" w:rsidRPr="008C285F" w:rsidRDefault="004E1E58" w:rsidP="004E1E58">
      <w:pPr>
        <w:pStyle w:val="ListParagraph"/>
        <w:numPr>
          <w:ilvl w:val="0"/>
          <w:numId w:val="26"/>
        </w:numPr>
        <w:shd w:val="clear" w:color="auto" w:fill="FFFFFF"/>
        <w:autoSpaceDE/>
        <w:autoSpaceDN/>
        <w:adjustRightInd/>
        <w:spacing w:before="0" w:after="0"/>
        <w:contextualSpacing/>
        <w:rPr>
          <w:rFonts w:ascii="Times New Roman" w:eastAsia="Times New Roman" w:hAnsi="Times New Roman" w:cs="Times New Roman"/>
          <w:sz w:val="22"/>
          <w:szCs w:val="22"/>
          <w:lang w:eastAsia="en-GB"/>
        </w:rPr>
      </w:pPr>
      <w:r w:rsidRPr="008C285F">
        <w:rPr>
          <w:rFonts w:ascii="Times New Roman" w:eastAsia="Times New Roman" w:hAnsi="Times New Roman" w:cs="Times New Roman"/>
          <w:sz w:val="22"/>
          <w:szCs w:val="22"/>
          <w:lang w:eastAsia="en-GB"/>
        </w:rPr>
        <w:t>The Hon Geoff Giudice AO</w:t>
      </w:r>
    </w:p>
    <w:p w14:paraId="7992F1FA" w14:textId="77777777" w:rsidR="004E1E58" w:rsidRPr="008C285F" w:rsidRDefault="004E1E58" w:rsidP="004E1E58">
      <w:pPr>
        <w:shd w:val="clear" w:color="auto" w:fill="FFFFFF"/>
        <w:ind w:firstLine="720"/>
        <w:rPr>
          <w:rFonts w:ascii="Times New Roman" w:eastAsia="Times New Roman" w:hAnsi="Times New Roman" w:cs="Times New Roman"/>
          <w:sz w:val="22"/>
          <w:szCs w:val="22"/>
          <w:lang w:eastAsia="en-GB"/>
        </w:rPr>
      </w:pPr>
      <w:r w:rsidRPr="008C285F">
        <w:rPr>
          <w:rFonts w:ascii="Times New Roman" w:eastAsia="Times New Roman" w:hAnsi="Times New Roman" w:cs="Times New Roman"/>
          <w:i/>
          <w:iCs/>
          <w:sz w:val="22"/>
          <w:szCs w:val="22"/>
          <w:lang w:eastAsia="en-GB"/>
        </w:rPr>
        <w:t>Board Chair</w:t>
      </w:r>
    </w:p>
    <w:p w14:paraId="1559EB60" w14:textId="77777777" w:rsidR="004E1E58" w:rsidRPr="008C285F" w:rsidRDefault="004E1E58" w:rsidP="004E1E58">
      <w:pPr>
        <w:shd w:val="clear" w:color="auto" w:fill="FFFFFF"/>
        <w:ind w:firstLine="720"/>
        <w:rPr>
          <w:rFonts w:ascii="Times New Roman" w:eastAsia="Times New Roman" w:hAnsi="Times New Roman" w:cs="Times New Roman"/>
          <w:sz w:val="22"/>
          <w:szCs w:val="22"/>
          <w:lang w:eastAsia="en-GB"/>
        </w:rPr>
      </w:pPr>
      <w:r w:rsidRPr="008C285F">
        <w:rPr>
          <w:rFonts w:ascii="Times New Roman" w:eastAsia="Times New Roman" w:hAnsi="Times New Roman" w:cs="Times New Roman"/>
          <w:i/>
          <w:iCs/>
          <w:sz w:val="22"/>
          <w:szCs w:val="22"/>
          <w:lang w:eastAsia="en-GB"/>
        </w:rPr>
        <w:t>On behalf of the Board of CPSL</w:t>
      </w:r>
    </w:p>
    <w:p w14:paraId="35A7768D" w14:textId="77777777" w:rsidR="004E1E58" w:rsidRDefault="004E1E58" w:rsidP="004E1E58">
      <w:pPr>
        <w:pBdr>
          <w:bottom w:val="thinThickThinMediumGap" w:sz="18" w:space="1" w:color="auto"/>
        </w:pBdr>
        <w:rPr>
          <w:sz w:val="22"/>
          <w:szCs w:val="22"/>
        </w:rPr>
      </w:pPr>
    </w:p>
    <w:p w14:paraId="747BCD4C" w14:textId="77777777" w:rsidR="004E1E58" w:rsidRDefault="004E1E58" w:rsidP="004E1E58">
      <w:pPr>
        <w:pStyle w:val="Heading1"/>
        <w:spacing w:before="0"/>
        <w:textAlignment w:val="baseline"/>
        <w:rPr>
          <w:b/>
          <w:bCs/>
        </w:rPr>
      </w:pPr>
    </w:p>
    <w:p w14:paraId="4C7FC0CA" w14:textId="77777777" w:rsidR="004E1E58" w:rsidRDefault="004E1E58" w:rsidP="004E1E58">
      <w:pPr>
        <w:pStyle w:val="Heading1"/>
        <w:spacing w:before="0"/>
        <w:textAlignment w:val="baseline"/>
        <w:rPr>
          <w:b/>
          <w:bCs/>
        </w:rPr>
      </w:pPr>
      <w:r>
        <w:rPr>
          <w:sz w:val="21"/>
          <w:szCs w:val="21"/>
        </w:rPr>
        <w:t xml:space="preserve">Australian Catholic Bishops Conference </w:t>
      </w:r>
      <w:hyperlink r:id="rId10" w:anchor="comment-3470" w:history="1">
        <w:r w:rsidRPr="00836887">
          <w:rPr>
            <w:rStyle w:val="Hyperlink"/>
            <w:sz w:val="21"/>
            <w:szCs w:val="21"/>
          </w:rPr>
          <w:t>Media Blog</w:t>
        </w:r>
      </w:hyperlink>
      <w:r>
        <w:rPr>
          <w:sz w:val="21"/>
          <w:szCs w:val="21"/>
        </w:rPr>
        <w:t xml:space="preserve"> </w:t>
      </w:r>
      <w:r w:rsidRPr="00836887">
        <w:rPr>
          <w:sz w:val="21"/>
          <w:szCs w:val="21"/>
        </w:rPr>
        <w:t>(29 June 2020)</w:t>
      </w:r>
    </w:p>
    <w:p w14:paraId="5C13D9AD" w14:textId="77777777" w:rsidR="004E1E58" w:rsidRPr="00836887" w:rsidRDefault="004E1E58" w:rsidP="004E1E58">
      <w:pPr>
        <w:pStyle w:val="Heading1"/>
        <w:spacing w:before="0"/>
        <w:textAlignment w:val="baseline"/>
        <w:rPr>
          <w:b/>
          <w:bCs/>
        </w:rPr>
      </w:pPr>
      <w:r w:rsidRPr="00836887">
        <w:t>New national office will streamline, coordinate safeguarding efforts</w:t>
      </w:r>
    </w:p>
    <w:p w14:paraId="0092A8F4" w14:textId="77777777" w:rsidR="004E1E58" w:rsidRDefault="004E1E58" w:rsidP="004E1E58">
      <w:pPr>
        <w:pStyle w:val="NormalWeb"/>
        <w:spacing w:before="0" w:after="0"/>
        <w:textAlignment w:val="baseline"/>
        <w:rPr>
          <w:sz w:val="21"/>
          <w:szCs w:val="21"/>
        </w:rPr>
      </w:pPr>
      <w:r>
        <w:rPr>
          <w:sz w:val="21"/>
          <w:szCs w:val="21"/>
        </w:rPr>
        <w:t xml:space="preserve">Australian Catholic Bishops Conference </w:t>
      </w:r>
      <w:proofErr w:type="gramStart"/>
      <w:r>
        <w:rPr>
          <w:sz w:val="21"/>
          <w:szCs w:val="21"/>
        </w:rPr>
        <w:t>president</w:t>
      </w:r>
      <w:proofErr w:type="gramEnd"/>
      <w:r>
        <w:rPr>
          <w:sz w:val="21"/>
          <w:szCs w:val="21"/>
        </w:rPr>
        <w:t xml:space="preserve"> Archbishop Mark Coleridge says a new national office for safeguarding will streamline and coordinate the Church’s work to protect children and vulnerable adults.</w:t>
      </w:r>
    </w:p>
    <w:p w14:paraId="156849B9" w14:textId="77777777" w:rsidR="004E1E58" w:rsidRDefault="004E1E58" w:rsidP="004E1E58">
      <w:pPr>
        <w:pStyle w:val="NormalWeb"/>
        <w:textAlignment w:val="baseline"/>
        <w:rPr>
          <w:sz w:val="21"/>
          <w:szCs w:val="21"/>
        </w:rPr>
      </w:pPr>
      <w:r>
        <w:rPr>
          <w:sz w:val="21"/>
          <w:szCs w:val="21"/>
        </w:rPr>
        <w:t>“The Catholic Church in Australia is bringing into a single entity several national agencies working in the area of child protection and safeguarding,” he said.</w:t>
      </w:r>
    </w:p>
    <w:p w14:paraId="5CE0F0B5" w14:textId="77777777" w:rsidR="004E1E58" w:rsidRDefault="004E1E58" w:rsidP="004E1E58">
      <w:pPr>
        <w:pStyle w:val="NormalWeb"/>
        <w:spacing w:before="0" w:after="0"/>
        <w:textAlignment w:val="baseline"/>
        <w:rPr>
          <w:sz w:val="21"/>
          <w:szCs w:val="21"/>
        </w:rPr>
      </w:pPr>
      <w:r>
        <w:rPr>
          <w:sz w:val="21"/>
          <w:szCs w:val="21"/>
        </w:rPr>
        <w:t>“This has been intended since 2016, when Catholic Professional Standards Limited was established.”</w:t>
      </w:r>
    </w:p>
    <w:p w14:paraId="3C7F456E" w14:textId="77777777" w:rsidR="004E1E58" w:rsidRDefault="004E1E58" w:rsidP="004E1E58">
      <w:pPr>
        <w:pStyle w:val="NormalWeb"/>
        <w:textAlignment w:val="baseline"/>
        <w:rPr>
          <w:sz w:val="21"/>
          <w:szCs w:val="21"/>
        </w:rPr>
      </w:pPr>
      <w:r>
        <w:rPr>
          <w:sz w:val="21"/>
          <w:szCs w:val="21"/>
        </w:rPr>
        <w:t>The work of Catholic Professional Standards Limited (CPSL) has been pivotal to the Church’s progress in the past four years, in the final stages of and beyond the Royal Commission into Institutional Responses to Child Sexual Abuse, Archbishop Coleridge said.</w:t>
      </w:r>
    </w:p>
    <w:p w14:paraId="79975DE1" w14:textId="77777777" w:rsidR="004E1E58" w:rsidRDefault="004E1E58" w:rsidP="004E1E58">
      <w:pPr>
        <w:pStyle w:val="NormalWeb"/>
        <w:textAlignment w:val="baseline"/>
        <w:rPr>
          <w:sz w:val="21"/>
          <w:szCs w:val="21"/>
        </w:rPr>
      </w:pPr>
      <w:r>
        <w:rPr>
          <w:sz w:val="21"/>
          <w:szCs w:val="21"/>
        </w:rPr>
        <w:t>“For all its excellent work in developing the National Catholic Safeguarding Standards, beginning the audits of dioceses and religious institutes, and training Catholic leaders, CPSL has not become the single national office envisaged,” Archbishop Coleridge said.</w:t>
      </w:r>
    </w:p>
    <w:p w14:paraId="3EF98789" w14:textId="77777777" w:rsidR="004E1E58" w:rsidRDefault="004E1E58" w:rsidP="004E1E58">
      <w:pPr>
        <w:pStyle w:val="NormalWeb"/>
        <w:textAlignment w:val="baseline"/>
        <w:rPr>
          <w:sz w:val="21"/>
          <w:szCs w:val="21"/>
        </w:rPr>
      </w:pPr>
      <w:r>
        <w:rPr>
          <w:sz w:val="21"/>
          <w:szCs w:val="21"/>
        </w:rPr>
        <w:t>“That the Church is looking to achieve its goal of a single national entity does not and cannot diminish the work currently being done.”</w:t>
      </w:r>
    </w:p>
    <w:p w14:paraId="05D163EC" w14:textId="77777777" w:rsidR="004E1E58" w:rsidRDefault="004E1E58" w:rsidP="004E1E58">
      <w:pPr>
        <w:pStyle w:val="NormalWeb"/>
        <w:textAlignment w:val="baseline"/>
        <w:rPr>
          <w:sz w:val="21"/>
          <w:szCs w:val="21"/>
        </w:rPr>
      </w:pPr>
      <w:r>
        <w:rPr>
          <w:sz w:val="21"/>
          <w:szCs w:val="21"/>
        </w:rPr>
        <w:t>The various national agencies that now exist alongside CPSL include the Australian Catholic Centre for Professional Standards (formerly the National Committee for Professional Standards), the Implementation Advisory Group and Australian Catholic Redress Limited, which facilitates diocesan engagement with the National Redress Scheme.</w:t>
      </w:r>
    </w:p>
    <w:p w14:paraId="4CF2FD58" w14:textId="77777777" w:rsidR="004E1E58" w:rsidRDefault="004E1E58" w:rsidP="004E1E58">
      <w:pPr>
        <w:pStyle w:val="NormalWeb"/>
        <w:textAlignment w:val="baseline"/>
        <w:rPr>
          <w:sz w:val="21"/>
          <w:szCs w:val="21"/>
        </w:rPr>
      </w:pPr>
      <w:r>
        <w:rPr>
          <w:sz w:val="21"/>
          <w:szCs w:val="21"/>
        </w:rPr>
        <w:t>“We didn’t plan such a disjointed national approach to safeguarding and professional standards beyond the Royal Commission. But different entities emerged as the need arose – without too much thought for coordination,” Archbishop Coleridge said.</w:t>
      </w:r>
    </w:p>
    <w:p w14:paraId="20EE040B" w14:textId="77777777" w:rsidR="004E1E58" w:rsidRDefault="004E1E58" w:rsidP="004E1E58">
      <w:pPr>
        <w:pStyle w:val="NormalWeb"/>
        <w:textAlignment w:val="baseline"/>
        <w:rPr>
          <w:sz w:val="21"/>
          <w:szCs w:val="21"/>
        </w:rPr>
      </w:pPr>
      <w:r>
        <w:rPr>
          <w:sz w:val="21"/>
          <w:szCs w:val="21"/>
        </w:rPr>
        <w:t xml:space="preserve">The proliferation of Catholic entities has come at a time when various state, territory and Commonwealth bodies have also been established, adding </w:t>
      </w:r>
      <w:proofErr w:type="gramStart"/>
      <w:r>
        <w:rPr>
          <w:sz w:val="21"/>
          <w:szCs w:val="21"/>
        </w:rPr>
        <w:t>regulation</w:t>
      </w:r>
      <w:proofErr w:type="gramEnd"/>
      <w:r>
        <w:rPr>
          <w:sz w:val="21"/>
          <w:szCs w:val="21"/>
        </w:rPr>
        <w:t xml:space="preserve"> and risking still more duplication.</w:t>
      </w:r>
    </w:p>
    <w:p w14:paraId="661DE320" w14:textId="77777777" w:rsidR="004E1E58" w:rsidRDefault="004E1E58" w:rsidP="004E1E58">
      <w:pPr>
        <w:pStyle w:val="NormalWeb"/>
        <w:textAlignment w:val="baseline"/>
        <w:rPr>
          <w:sz w:val="21"/>
          <w:szCs w:val="21"/>
        </w:rPr>
      </w:pPr>
      <w:r>
        <w:rPr>
          <w:sz w:val="21"/>
          <w:szCs w:val="21"/>
        </w:rPr>
        <w:t>Archbishop Coleridge said it is “seriously mistaken” to see the decision to bring various national organisations into a single entity as a diminishment in the Church’s commitment to child protection and safeguarding.</w:t>
      </w:r>
    </w:p>
    <w:p w14:paraId="239F2741" w14:textId="77777777" w:rsidR="004E1E58" w:rsidRDefault="004E1E58" w:rsidP="004E1E58">
      <w:pPr>
        <w:pStyle w:val="NormalWeb"/>
        <w:textAlignment w:val="baseline"/>
        <w:rPr>
          <w:sz w:val="21"/>
          <w:szCs w:val="21"/>
        </w:rPr>
      </w:pPr>
      <w:r>
        <w:rPr>
          <w:sz w:val="21"/>
          <w:szCs w:val="21"/>
        </w:rPr>
        <w:t>“For more than 18 months, guided by some of the leading authorities in child safety in the Church and elsewhere, we’ve been moving towards the single national office that’s long been intended,” he said.</w:t>
      </w:r>
    </w:p>
    <w:p w14:paraId="2BB1C048" w14:textId="77777777" w:rsidR="004E1E58" w:rsidRDefault="004E1E58" w:rsidP="004E1E58">
      <w:pPr>
        <w:pStyle w:val="NormalWeb"/>
        <w:textAlignment w:val="baseline"/>
        <w:rPr>
          <w:sz w:val="21"/>
          <w:szCs w:val="21"/>
        </w:rPr>
      </w:pPr>
      <w:r>
        <w:rPr>
          <w:sz w:val="21"/>
          <w:szCs w:val="21"/>
        </w:rPr>
        <w:t>“Two earlier reviews and the work of the current expert group have been done in conversation with all key professional standards and safeguarding organisations, including Catholic Professional Standards Limited.”</w:t>
      </w:r>
    </w:p>
    <w:p w14:paraId="5D2A5190" w14:textId="77777777" w:rsidR="004E1E58" w:rsidRDefault="004E1E58" w:rsidP="004E1E58">
      <w:pPr>
        <w:pStyle w:val="NormalWeb"/>
        <w:textAlignment w:val="baseline"/>
        <w:rPr>
          <w:sz w:val="21"/>
          <w:szCs w:val="21"/>
        </w:rPr>
      </w:pPr>
      <w:r>
        <w:rPr>
          <w:sz w:val="21"/>
          <w:szCs w:val="21"/>
        </w:rPr>
        <w:lastRenderedPageBreak/>
        <w:t>In a statement on June 1, CPSL’s board said it “anticipates being engaged in the planning for the new entity and until decisions as to the work of the new entity and transition plans are clear, CPSL will continue with its current work”.</w:t>
      </w:r>
    </w:p>
    <w:p w14:paraId="3B87DF20" w14:textId="77777777" w:rsidR="004E1E58" w:rsidRDefault="004E1E58" w:rsidP="004E1E58">
      <w:pPr>
        <w:pStyle w:val="NormalWeb"/>
        <w:textAlignment w:val="baseline"/>
        <w:rPr>
          <w:sz w:val="21"/>
          <w:szCs w:val="21"/>
        </w:rPr>
      </w:pPr>
      <w:r>
        <w:rPr>
          <w:sz w:val="21"/>
          <w:szCs w:val="21"/>
        </w:rPr>
        <w:t>Archbishop Coleridge said the new national office will assume key functions of CPSL and will supervise independent audits of Church institutions, the training of Catholic leaders and the development and review of national standards.</w:t>
      </w:r>
    </w:p>
    <w:p w14:paraId="668791FC" w14:textId="77777777" w:rsidR="004E1E58" w:rsidRDefault="004E1E58" w:rsidP="004E1E58">
      <w:pPr>
        <w:pStyle w:val="NormalWeb"/>
        <w:textAlignment w:val="baseline"/>
        <w:rPr>
          <w:sz w:val="21"/>
          <w:szCs w:val="21"/>
        </w:rPr>
      </w:pPr>
      <w:r>
        <w:rPr>
          <w:sz w:val="21"/>
          <w:szCs w:val="21"/>
        </w:rPr>
        <w:t>It will also incorporate functions currently entrusted to other national organisations, including the oversight of a new national protocol for handling complaints of sexual abuse.</w:t>
      </w:r>
    </w:p>
    <w:p w14:paraId="79F855B2" w14:textId="77777777" w:rsidR="004E1E58" w:rsidRDefault="004E1E58" w:rsidP="004E1E58">
      <w:pPr>
        <w:pStyle w:val="NormalWeb"/>
        <w:textAlignment w:val="baseline"/>
        <w:rPr>
          <w:sz w:val="21"/>
          <w:szCs w:val="21"/>
        </w:rPr>
      </w:pPr>
      <w:r>
        <w:rPr>
          <w:sz w:val="21"/>
          <w:szCs w:val="21"/>
        </w:rPr>
        <w:t>“The new office will retain the operational independence that Catholic Professional Standards Limited has enjoyed,” Archbishop Coleridge said.</w:t>
      </w:r>
    </w:p>
    <w:p w14:paraId="46FC961C" w14:textId="77777777" w:rsidR="004E1E58" w:rsidRDefault="004E1E58" w:rsidP="004E1E58">
      <w:pPr>
        <w:pStyle w:val="NormalWeb"/>
        <w:textAlignment w:val="baseline"/>
        <w:rPr>
          <w:sz w:val="21"/>
          <w:szCs w:val="21"/>
        </w:rPr>
      </w:pPr>
      <w:r>
        <w:rPr>
          <w:sz w:val="21"/>
          <w:szCs w:val="21"/>
        </w:rPr>
        <w:t>“We are confident this national entity can deliver on our commitment to the safety of children and vulnerable adults while also eliminating duplication and reducing costs at a time when all Church institutions are under financial pressure.”</w:t>
      </w:r>
    </w:p>
    <w:p w14:paraId="6317812B" w14:textId="77777777" w:rsidR="004E1E58" w:rsidRDefault="004E1E58" w:rsidP="004E1E58">
      <w:r>
        <w:t>This entry was posted in</w:t>
      </w:r>
      <w:r>
        <w:rPr>
          <w:rStyle w:val="apple-converted-space"/>
        </w:rPr>
        <w:t> </w:t>
      </w:r>
      <w:hyperlink r:id="rId11" w:history="1">
        <w:r>
          <w:rPr>
            <w:rStyle w:val="Hyperlink"/>
            <w:color w:val="757575"/>
            <w:sz w:val="20"/>
            <w:szCs w:val="20"/>
            <w:bdr w:val="none" w:sz="0" w:space="0" w:color="auto" w:frame="1"/>
          </w:rPr>
          <w:t>Uncategorized</w:t>
        </w:r>
      </w:hyperlink>
      <w:r>
        <w:rPr>
          <w:rStyle w:val="apple-converted-space"/>
        </w:rPr>
        <w:t> </w:t>
      </w:r>
      <w:r>
        <w:t>on</w:t>
      </w:r>
      <w:r>
        <w:rPr>
          <w:rStyle w:val="apple-converted-space"/>
        </w:rPr>
        <w:t> </w:t>
      </w:r>
      <w:hyperlink r:id="rId12" w:tooltip="3:02 pm" w:history="1">
        <w:r>
          <w:rPr>
            <w:rStyle w:val="Hyperlink"/>
            <w:color w:val="757575"/>
            <w:sz w:val="20"/>
            <w:szCs w:val="20"/>
            <w:bdr w:val="none" w:sz="0" w:space="0" w:color="auto" w:frame="1"/>
          </w:rPr>
          <w:t>June 29, 2020</w:t>
        </w:r>
      </w:hyperlink>
      <w:r>
        <w:rPr>
          <w:rStyle w:val="apple-converted-space"/>
          <w:sz w:val="20"/>
          <w:szCs w:val="20"/>
          <w:bdr w:val="none" w:sz="0" w:space="0" w:color="auto" w:frame="1"/>
        </w:rPr>
        <w:t> </w:t>
      </w:r>
      <w:r>
        <w:rPr>
          <w:rStyle w:val="by-author"/>
          <w:sz w:val="20"/>
          <w:szCs w:val="20"/>
          <w:bdr w:val="none" w:sz="0" w:space="0" w:color="auto" w:frame="1"/>
        </w:rPr>
        <w:t>by</w:t>
      </w:r>
      <w:r>
        <w:rPr>
          <w:rStyle w:val="apple-converted-space"/>
          <w:sz w:val="20"/>
          <w:szCs w:val="20"/>
          <w:bdr w:val="none" w:sz="0" w:space="0" w:color="auto" w:frame="1"/>
        </w:rPr>
        <w:t> </w:t>
      </w:r>
      <w:hyperlink r:id="rId13" w:tooltip="View all posts by ACBC Communications" w:history="1">
        <w:r>
          <w:rPr>
            <w:rStyle w:val="Hyperlink"/>
            <w:color w:val="757575"/>
            <w:sz w:val="20"/>
            <w:szCs w:val="20"/>
            <w:bdr w:val="none" w:sz="0" w:space="0" w:color="auto" w:frame="1"/>
          </w:rPr>
          <w:t>ACBC Communications</w:t>
        </w:r>
      </w:hyperlink>
      <w:r>
        <w:t>.</w:t>
      </w:r>
    </w:p>
    <w:p w14:paraId="17C33606" w14:textId="77777777" w:rsidR="004E1E58" w:rsidRDefault="004E1E58" w:rsidP="004E1E58">
      <w:pPr>
        <w:pStyle w:val="Heading2"/>
        <w:textAlignment w:val="baseline"/>
        <w:rPr>
          <w:rFonts w:ascii="Helvetica" w:hAnsi="Helvetica"/>
          <w:b w:val="0"/>
          <w:bCs w:val="0"/>
          <w:color w:val="444444"/>
        </w:rPr>
      </w:pPr>
    </w:p>
    <w:p w14:paraId="36FC5122" w14:textId="77777777" w:rsidR="004E1E58" w:rsidRDefault="004E1E58" w:rsidP="004E1E58">
      <w:pPr>
        <w:pStyle w:val="Heading2"/>
        <w:textAlignment w:val="baseline"/>
        <w:rPr>
          <w:rFonts w:ascii="Helvetica" w:hAnsi="Helvetica"/>
          <w:color w:val="444444"/>
          <w:sz w:val="22"/>
          <w:szCs w:val="22"/>
          <w:u w:val="single"/>
        </w:rPr>
      </w:pPr>
      <w:r w:rsidRPr="00836887">
        <w:rPr>
          <w:rFonts w:ascii="Helvetica" w:hAnsi="Helvetica"/>
          <w:color w:val="444444"/>
          <w:sz w:val="22"/>
          <w:szCs w:val="22"/>
          <w:u w:val="single"/>
        </w:rPr>
        <w:t>1 thought on “</w:t>
      </w:r>
      <w:r w:rsidRPr="00836887">
        <w:rPr>
          <w:rFonts w:ascii="Helvetica" w:hAnsi="Helvetica"/>
          <w:color w:val="444444"/>
          <w:sz w:val="22"/>
          <w:szCs w:val="22"/>
          <w:u w:val="single"/>
          <w:bdr w:val="none" w:sz="0" w:space="0" w:color="auto" w:frame="1"/>
        </w:rPr>
        <w:t>New national office will streamline, coordinate safeguarding efforts</w:t>
      </w:r>
      <w:r w:rsidRPr="00836887">
        <w:rPr>
          <w:rFonts w:ascii="Helvetica" w:hAnsi="Helvetica"/>
          <w:color w:val="444444"/>
          <w:sz w:val="22"/>
          <w:szCs w:val="22"/>
          <w:u w:val="single"/>
        </w:rPr>
        <w:t>”:</w:t>
      </w:r>
    </w:p>
    <w:p w14:paraId="08C14DBC" w14:textId="77777777" w:rsidR="004E1E58" w:rsidRPr="00836887" w:rsidRDefault="004E1E58" w:rsidP="004E1E58"/>
    <w:p w14:paraId="7ACFEA9A" w14:textId="77777777" w:rsidR="004E1E58" w:rsidRDefault="004E1E58" w:rsidP="004E1E58">
      <w:pPr>
        <w:pStyle w:val="comment"/>
        <w:numPr>
          <w:ilvl w:val="0"/>
          <w:numId w:val="27"/>
        </w:numPr>
        <w:spacing w:before="0" w:beforeAutospacing="0" w:after="0" w:afterAutospacing="0"/>
        <w:ind w:left="0"/>
        <w:textAlignment w:val="baseline"/>
        <w:rPr>
          <w:rFonts w:ascii="Helvetica" w:hAnsi="Helvetica"/>
          <w:color w:val="444444"/>
          <w:sz w:val="21"/>
          <w:szCs w:val="21"/>
        </w:rPr>
      </w:pPr>
      <w:r>
        <w:rPr>
          <w:rStyle w:val="HTMLCite"/>
          <w:rFonts w:ascii="Helvetica" w:hAnsi="Helvetica"/>
          <w:color w:val="444444"/>
          <w:sz w:val="23"/>
          <w:szCs w:val="23"/>
          <w:bdr w:val="none" w:sz="0" w:space="0" w:color="auto" w:frame="1"/>
        </w:rPr>
        <w:t xml:space="preserve">Peter Johnstone, </w:t>
      </w:r>
      <w:hyperlink r:id="rId14" w:anchor="comment-3470" w:history="1">
        <w:r>
          <w:rPr>
            <w:rStyle w:val="Hyperlink"/>
            <w:rFonts w:ascii="Helvetica" w:hAnsi="Helvetica"/>
            <w:color w:val="5E5E5E"/>
            <w:sz w:val="21"/>
            <w:szCs w:val="21"/>
            <w:bdr w:val="none" w:sz="0" w:space="0" w:color="auto" w:frame="1"/>
          </w:rPr>
          <w:t>July 2, 2020 at 5:10 pm</w:t>
        </w:r>
      </w:hyperlink>
    </w:p>
    <w:p w14:paraId="156816D3" w14:textId="77777777" w:rsidR="004E1E58" w:rsidRDefault="004E1E58" w:rsidP="004E1E58">
      <w:pPr>
        <w:pStyle w:val="NormalWeb"/>
        <w:spacing w:before="0" w:beforeAutospacing="0" w:after="0" w:afterAutospacing="0"/>
        <w:textAlignment w:val="baseline"/>
        <w:rPr>
          <w:rFonts w:ascii="Helvetica" w:hAnsi="Helvetica"/>
          <w:i/>
          <w:iCs/>
          <w:color w:val="444444"/>
          <w:sz w:val="21"/>
          <w:szCs w:val="21"/>
        </w:rPr>
      </w:pPr>
      <w:r w:rsidRPr="00836887">
        <w:rPr>
          <w:rFonts w:ascii="Helvetica" w:hAnsi="Helvetica"/>
          <w:i/>
          <w:iCs/>
          <w:color w:val="444444"/>
          <w:sz w:val="21"/>
          <w:szCs w:val="21"/>
        </w:rPr>
        <w:t xml:space="preserve">This media release from ++Coleridge does not address the critical questions that have been raised publicly (cf. The Australian, by Victoria Laurie, 29 </w:t>
      </w:r>
      <w:proofErr w:type="gramStart"/>
      <w:r w:rsidRPr="00836887">
        <w:rPr>
          <w:rFonts w:ascii="Helvetica" w:hAnsi="Helvetica"/>
          <w:i/>
          <w:iCs/>
          <w:color w:val="444444"/>
          <w:sz w:val="21"/>
          <w:szCs w:val="21"/>
        </w:rPr>
        <w:t>June ,</w:t>
      </w:r>
      <w:proofErr w:type="gramEnd"/>
      <w:r w:rsidRPr="00836887">
        <w:rPr>
          <w:rFonts w:ascii="Helvetica" w:hAnsi="Helvetica"/>
          <w:i/>
          <w:iCs/>
          <w:color w:val="444444"/>
          <w:sz w:val="21"/>
          <w:szCs w:val="21"/>
        </w:rPr>
        <w:t xml:space="preserve"> 2020) –</w:t>
      </w:r>
    </w:p>
    <w:p w14:paraId="55406050" w14:textId="77777777" w:rsidR="004E1E58" w:rsidRPr="00836887" w:rsidRDefault="004E1E58" w:rsidP="004E1E58">
      <w:pPr>
        <w:pStyle w:val="NormalWeb"/>
        <w:spacing w:before="0" w:beforeAutospacing="0" w:after="0" w:afterAutospacing="0"/>
        <w:textAlignment w:val="baseline"/>
        <w:rPr>
          <w:rFonts w:ascii="Helvetica" w:hAnsi="Helvetica"/>
          <w:i/>
          <w:iCs/>
          <w:color w:val="444444"/>
          <w:sz w:val="21"/>
          <w:szCs w:val="21"/>
        </w:rPr>
      </w:pPr>
      <w:r w:rsidRPr="00836887">
        <w:rPr>
          <w:rFonts w:ascii="Helvetica" w:hAnsi="Helvetica"/>
          <w:i/>
          <w:iCs/>
          <w:color w:val="444444"/>
          <w:sz w:val="21"/>
          <w:szCs w:val="21"/>
        </w:rPr>
        <w:br/>
        <w:t xml:space="preserve">1. Why will the new Professional Standards office not have its independence assured by </w:t>
      </w:r>
      <w:proofErr w:type="gramStart"/>
      <w:r w:rsidRPr="00836887">
        <w:rPr>
          <w:rFonts w:ascii="Helvetica" w:hAnsi="Helvetica"/>
          <w:i/>
          <w:iCs/>
          <w:color w:val="444444"/>
          <w:sz w:val="21"/>
          <w:szCs w:val="21"/>
        </w:rPr>
        <w:t>incorporation ?</w:t>
      </w:r>
      <w:proofErr w:type="gramEnd"/>
      <w:r w:rsidRPr="00836887">
        <w:rPr>
          <w:rFonts w:ascii="Helvetica" w:hAnsi="Helvetica"/>
          <w:i/>
          <w:iCs/>
          <w:color w:val="444444"/>
          <w:sz w:val="21"/>
          <w:szCs w:val="21"/>
        </w:rPr>
        <w:t xml:space="preserve"> (Claimed independence of an in-house entity is little more than an assertion and does not provide public accountability and comfort)</w:t>
      </w:r>
      <w:r w:rsidRPr="00836887">
        <w:rPr>
          <w:rFonts w:ascii="Helvetica" w:hAnsi="Helvetica"/>
          <w:i/>
          <w:iCs/>
          <w:color w:val="444444"/>
          <w:sz w:val="21"/>
          <w:szCs w:val="21"/>
        </w:rPr>
        <w:br/>
        <w:t xml:space="preserve">2. Why is it that “CPSL has not become the single national office envisaged”, a matter within the control of the </w:t>
      </w:r>
      <w:proofErr w:type="gramStart"/>
      <w:r w:rsidRPr="00836887">
        <w:rPr>
          <w:rFonts w:ascii="Helvetica" w:hAnsi="Helvetica"/>
          <w:i/>
          <w:iCs/>
          <w:color w:val="444444"/>
          <w:sz w:val="21"/>
          <w:szCs w:val="21"/>
        </w:rPr>
        <w:t>ACBC ?</w:t>
      </w:r>
      <w:proofErr w:type="gramEnd"/>
      <w:r w:rsidRPr="00836887">
        <w:rPr>
          <w:rFonts w:ascii="Helvetica" w:hAnsi="Helvetica"/>
          <w:i/>
          <w:iCs/>
          <w:color w:val="444444"/>
          <w:sz w:val="21"/>
          <w:szCs w:val="21"/>
        </w:rPr>
        <w:t xml:space="preserve"> (The media release begs this question. CPSL is an incorporated association that is already established and experienced, clearly a better and more effective option in ensuring the Church’s public credibility and the efficacy of its standards.)</w:t>
      </w:r>
    </w:p>
    <w:p w14:paraId="21BBB7BA" w14:textId="77777777" w:rsidR="004E1E58" w:rsidRPr="00836887" w:rsidRDefault="004E1E58" w:rsidP="004E1E58">
      <w:pPr>
        <w:pStyle w:val="NormalWeb"/>
        <w:textAlignment w:val="baseline"/>
        <w:rPr>
          <w:rFonts w:ascii="Helvetica" w:hAnsi="Helvetica"/>
          <w:i/>
          <w:iCs/>
          <w:color w:val="444444"/>
          <w:sz w:val="21"/>
          <w:szCs w:val="21"/>
        </w:rPr>
      </w:pPr>
      <w:r w:rsidRPr="00836887">
        <w:rPr>
          <w:rFonts w:ascii="Helvetica" w:hAnsi="Helvetica"/>
          <w:i/>
          <w:iCs/>
          <w:color w:val="444444"/>
          <w:sz w:val="21"/>
          <w:szCs w:val="21"/>
        </w:rPr>
        <w:t>The failure to address these issues that are clearly at the heart of public concerns causes doubt as to whether Church leaders have learnt the lessons of poor governance highlighted by the Royal Commission into Institutional Responses to Child Sexual Abuse. It is reasonable in the circumstances to assume that Church leaders are abolishing CPSL in order to exercise control over potentially embarrassing reports, a continuation of the culture that resulted in the worldwide cover-ups of clerical child sexual abuse and the consequent abuse of many more children.</w:t>
      </w:r>
    </w:p>
    <w:p w14:paraId="39842C2B" w14:textId="77777777" w:rsidR="004E1E58" w:rsidRPr="00836887" w:rsidRDefault="004E1E58" w:rsidP="004E1E58">
      <w:pPr>
        <w:pStyle w:val="nocomments"/>
        <w:spacing w:before="0" w:beforeAutospacing="0" w:after="0" w:afterAutospacing="0"/>
        <w:textAlignment w:val="baseline"/>
        <w:rPr>
          <w:rFonts w:ascii="Helvetica" w:hAnsi="Helvetica"/>
          <w:b/>
          <w:bCs/>
          <w:i/>
          <w:iCs/>
          <w:color w:val="444444"/>
          <w:sz w:val="21"/>
          <w:szCs w:val="21"/>
        </w:rPr>
      </w:pPr>
      <w:r w:rsidRPr="00836887">
        <w:rPr>
          <w:rFonts w:ascii="Helvetica" w:hAnsi="Helvetica"/>
          <w:b/>
          <w:bCs/>
          <w:i/>
          <w:iCs/>
          <w:color w:val="444444"/>
          <w:sz w:val="21"/>
          <w:szCs w:val="21"/>
          <w:highlight w:val="yellow"/>
        </w:rPr>
        <w:t>Comments are closed.</w:t>
      </w:r>
    </w:p>
    <w:p w14:paraId="1E9F400B" w14:textId="77777777" w:rsidR="004E1E58" w:rsidRPr="008C285F" w:rsidRDefault="004E1E58" w:rsidP="004E1E58">
      <w:pPr>
        <w:rPr>
          <w:sz w:val="22"/>
          <w:szCs w:val="22"/>
        </w:rPr>
      </w:pPr>
    </w:p>
    <w:p w14:paraId="10C7DFF1" w14:textId="77777777" w:rsidR="004E1E58" w:rsidRDefault="004E1E58">
      <w:pPr>
        <w:autoSpaceDE/>
        <w:autoSpaceDN/>
        <w:adjustRightInd/>
        <w:spacing w:after="160" w:line="259" w:lineRule="auto"/>
      </w:pPr>
      <w:r>
        <w:br w:type="page"/>
      </w:r>
    </w:p>
    <w:p w14:paraId="6A346C02" w14:textId="77777777" w:rsidR="00D31203" w:rsidRDefault="00D31203" w:rsidP="00D31203"/>
    <w:p w14:paraId="2C4C52C1" w14:textId="6550E71C" w:rsidR="00D31203" w:rsidRDefault="00D31203" w:rsidP="00D31203">
      <w:pPr>
        <w:pStyle w:val="Heading2"/>
      </w:pPr>
      <w:bookmarkStart w:id="2" w:name="_Item_6"/>
      <w:bookmarkEnd w:id="2"/>
      <w:r>
        <w:t>Item 6</w:t>
      </w:r>
    </w:p>
    <w:p w14:paraId="6BBEF822" w14:textId="18421DD3" w:rsidR="00D31203" w:rsidRDefault="00D31203" w:rsidP="00D31203"/>
    <w:p w14:paraId="3B7EE9AA" w14:textId="77777777" w:rsidR="00D31203" w:rsidRPr="00D31203" w:rsidRDefault="00D31203" w:rsidP="00D31203"/>
    <w:p w14:paraId="3BE6D5BE" w14:textId="77777777" w:rsidR="00D31203" w:rsidRPr="00D31203" w:rsidRDefault="00D31203" w:rsidP="007A774E">
      <w:pPr>
        <w:pStyle w:val="Heading1"/>
      </w:pPr>
      <w:r w:rsidRPr="00D31203">
        <w:t xml:space="preserve">Website: </w:t>
      </w:r>
      <w:hyperlink r:id="rId15" w:history="1">
        <w:r w:rsidRPr="00D31203">
          <w:rPr>
            <w:rStyle w:val="Hyperlink"/>
          </w:rPr>
          <w:t>www.acccr.com.au</w:t>
        </w:r>
      </w:hyperlink>
    </w:p>
    <w:p w14:paraId="21A2A015" w14:textId="77777777" w:rsidR="00D31203" w:rsidRPr="00D31203" w:rsidRDefault="00D31203" w:rsidP="00D31203"/>
    <w:p w14:paraId="76E41919" w14:textId="77777777" w:rsidR="00D31203" w:rsidRPr="00D31203" w:rsidRDefault="00D31203" w:rsidP="00D31203">
      <w:pPr>
        <w:spacing w:line="480" w:lineRule="auto"/>
      </w:pPr>
      <w:r w:rsidRPr="00D31203">
        <w:t>Current website costs are minimal</w:t>
      </w:r>
    </w:p>
    <w:p w14:paraId="27A3BB43" w14:textId="77777777" w:rsidR="00D31203" w:rsidRPr="00D31203" w:rsidRDefault="00D31203" w:rsidP="00D31203">
      <w:pPr>
        <w:spacing w:line="480" w:lineRule="auto"/>
      </w:pPr>
      <w:r w:rsidRPr="00D31203">
        <w:t xml:space="preserve">Using </w:t>
      </w:r>
      <w:proofErr w:type="spellStart"/>
      <w:r w:rsidRPr="00D31203">
        <w:t>Wordpress</w:t>
      </w:r>
      <w:proofErr w:type="spellEnd"/>
      <w:r w:rsidRPr="00D31203">
        <w:t xml:space="preserve"> and </w:t>
      </w:r>
      <w:proofErr w:type="spellStart"/>
      <w:r w:rsidRPr="00D31203">
        <w:t>Elementor</w:t>
      </w:r>
      <w:proofErr w:type="spellEnd"/>
    </w:p>
    <w:p w14:paraId="4F53B176" w14:textId="77777777" w:rsidR="00D31203" w:rsidRPr="00D31203" w:rsidRDefault="00D31203" w:rsidP="00D31203">
      <w:pPr>
        <w:spacing w:line="480" w:lineRule="auto"/>
      </w:pPr>
      <w:r w:rsidRPr="00D31203">
        <w:t>Domain name registration: $40 for 2 years</w:t>
      </w:r>
    </w:p>
    <w:p w14:paraId="58CBD794" w14:textId="77777777" w:rsidR="00D31203" w:rsidRPr="00D31203" w:rsidRDefault="00D31203" w:rsidP="00D31203">
      <w:pPr>
        <w:spacing w:line="480" w:lineRule="auto"/>
      </w:pPr>
      <w:r w:rsidRPr="00D31203">
        <w:t>DNS service: $40 for 2 years</w:t>
      </w:r>
    </w:p>
    <w:p w14:paraId="1F1A2F32" w14:textId="77777777" w:rsidR="00D31203" w:rsidRPr="00D31203" w:rsidRDefault="00D31203" w:rsidP="00D31203">
      <w:pPr>
        <w:spacing w:line="480" w:lineRule="auto"/>
      </w:pPr>
      <w:r w:rsidRPr="00D31203">
        <w:t>Hosting (part of a bundle deal that I have for my business, no additional cost incurred)</w:t>
      </w:r>
    </w:p>
    <w:p w14:paraId="4A915041" w14:textId="77777777" w:rsidR="00D31203" w:rsidRPr="00D31203" w:rsidRDefault="00D31203" w:rsidP="00D31203">
      <w:pPr>
        <w:spacing w:line="480" w:lineRule="auto"/>
      </w:pPr>
      <w:r w:rsidRPr="00D31203">
        <w:t>SSL Certificate (pending: no additional cost)</w:t>
      </w:r>
    </w:p>
    <w:p w14:paraId="43C0A534" w14:textId="77777777" w:rsidR="00D31203" w:rsidRPr="00D31203" w:rsidRDefault="00D31203" w:rsidP="00D31203">
      <w:pPr>
        <w:spacing w:line="480" w:lineRule="auto"/>
      </w:pPr>
    </w:p>
    <w:p w14:paraId="508EA2B1" w14:textId="77777777" w:rsidR="00D31203" w:rsidRPr="00D31203" w:rsidRDefault="00D31203" w:rsidP="00D31203">
      <w:pPr>
        <w:spacing w:line="480" w:lineRule="auto"/>
      </w:pPr>
      <w:r w:rsidRPr="00D31203">
        <w:t xml:space="preserve">Currently </w:t>
      </w:r>
    </w:p>
    <w:p w14:paraId="0B04423C" w14:textId="77777777" w:rsidR="00D31203" w:rsidRPr="00D31203" w:rsidRDefault="00D31203" w:rsidP="00D31203">
      <w:pPr>
        <w:spacing w:line="480" w:lineRule="auto"/>
      </w:pPr>
      <w:r w:rsidRPr="00D31203">
        <w:t>- promotes the Coalition</w:t>
      </w:r>
    </w:p>
    <w:p w14:paraId="3D6DBAC9" w14:textId="77777777" w:rsidR="00D31203" w:rsidRPr="00D31203" w:rsidRDefault="00D31203" w:rsidP="00D31203">
      <w:pPr>
        <w:spacing w:line="480" w:lineRule="auto"/>
      </w:pPr>
      <w:r w:rsidRPr="00D31203">
        <w:t>- gives some context to ACCCR</w:t>
      </w:r>
    </w:p>
    <w:p w14:paraId="35A37355" w14:textId="77777777" w:rsidR="00D31203" w:rsidRPr="00D31203" w:rsidRDefault="00D31203" w:rsidP="00D31203">
      <w:pPr>
        <w:spacing w:line="480" w:lineRule="auto"/>
      </w:pPr>
      <w:r w:rsidRPr="00D31203">
        <w:t>- makes meeting papers and media releases available</w:t>
      </w:r>
    </w:p>
    <w:p w14:paraId="5A8C5433" w14:textId="77777777" w:rsidR="00D31203" w:rsidRPr="00D31203" w:rsidRDefault="00D31203" w:rsidP="00D31203">
      <w:pPr>
        <w:spacing w:line="480" w:lineRule="auto"/>
      </w:pPr>
      <w:r w:rsidRPr="00D31203">
        <w:t>- lists the member groups</w:t>
      </w:r>
    </w:p>
    <w:p w14:paraId="54871DF0" w14:textId="77777777" w:rsidR="00D31203" w:rsidRPr="00D31203" w:rsidRDefault="00D31203" w:rsidP="00D31203">
      <w:pPr>
        <w:spacing w:line="480" w:lineRule="auto"/>
      </w:pPr>
      <w:r w:rsidRPr="00D31203">
        <w:t>- gathers inquiries through a contact form</w:t>
      </w:r>
    </w:p>
    <w:p w14:paraId="5E94723A" w14:textId="77777777" w:rsidR="00D31203" w:rsidRPr="00D31203" w:rsidRDefault="00D31203" w:rsidP="00D31203">
      <w:pPr>
        <w:spacing w:line="480" w:lineRule="auto"/>
      </w:pPr>
    </w:p>
    <w:p w14:paraId="7FEF0670" w14:textId="77777777" w:rsidR="00D31203" w:rsidRPr="00D31203" w:rsidRDefault="00D31203" w:rsidP="00D31203">
      <w:pPr>
        <w:spacing w:line="480" w:lineRule="auto"/>
      </w:pPr>
      <w:r w:rsidRPr="00D31203">
        <w:t>Areas for development</w:t>
      </w:r>
    </w:p>
    <w:p w14:paraId="0FD7020F" w14:textId="77777777" w:rsidR="00D31203" w:rsidRPr="00D31203" w:rsidRDefault="00D31203" w:rsidP="00D31203">
      <w:pPr>
        <w:spacing w:line="480" w:lineRule="auto"/>
      </w:pPr>
      <w:r w:rsidRPr="00D31203">
        <w:t>List the member groups more ‘evenly’ that is, each group can have a tab, link to their website, name a contact person for each organisation.</w:t>
      </w:r>
    </w:p>
    <w:p w14:paraId="4676A73B" w14:textId="77777777" w:rsidR="00D31203" w:rsidRPr="00D31203" w:rsidRDefault="00D31203" w:rsidP="00D31203">
      <w:pPr>
        <w:spacing w:line="480" w:lineRule="auto"/>
      </w:pPr>
      <w:r w:rsidRPr="00D31203">
        <w:t xml:space="preserve">Review and promote resources </w:t>
      </w:r>
      <w:proofErr w:type="gramStart"/>
      <w:r w:rsidRPr="00D31203">
        <w:t>( such</w:t>
      </w:r>
      <w:proofErr w:type="gramEnd"/>
      <w:r w:rsidRPr="00D31203">
        <w:t xml:space="preserve"> as Rush, Ormond. The Vision of Vatican II: Its Fundamental Principles. Collegeville, Minnesota: Liturgical Press, 2019.</w:t>
      </w:r>
    </w:p>
    <w:p w14:paraId="50FA5B99" w14:textId="77777777" w:rsidR="00D31203" w:rsidRPr="00D31203" w:rsidRDefault="00D31203" w:rsidP="00D31203">
      <w:pPr>
        <w:spacing w:line="480" w:lineRule="auto"/>
      </w:pPr>
      <w:r w:rsidRPr="00D31203">
        <w:t>Act as archive for meeting materials</w:t>
      </w:r>
    </w:p>
    <w:p w14:paraId="2F98DC44" w14:textId="77777777" w:rsidR="00D31203" w:rsidRPr="00D31203" w:rsidRDefault="00D31203" w:rsidP="00D31203">
      <w:pPr>
        <w:spacing w:line="480" w:lineRule="auto"/>
      </w:pPr>
      <w:r w:rsidRPr="00D31203">
        <w:t xml:space="preserve">Donations form? ACCCR is running on ‘goodwill’ </w:t>
      </w:r>
      <w:proofErr w:type="gramStart"/>
      <w:r w:rsidRPr="00D31203">
        <w:t>at the moment</w:t>
      </w:r>
      <w:proofErr w:type="gramEnd"/>
    </w:p>
    <w:p w14:paraId="3B2AE725" w14:textId="5DBF5622" w:rsidR="00D31203" w:rsidRPr="00D31203" w:rsidRDefault="00D31203" w:rsidP="00D31203">
      <w:pPr>
        <w:spacing w:line="480" w:lineRule="auto"/>
      </w:pPr>
      <w:r w:rsidRPr="00D31203">
        <w:t>Andrea Dean</w:t>
      </w:r>
      <w:r w:rsidR="007A774E">
        <w:t xml:space="preserve"> </w:t>
      </w:r>
      <w:r w:rsidRPr="00D31203">
        <w:t>15/07/20</w:t>
      </w:r>
    </w:p>
    <w:p w14:paraId="0D7DCF56" w14:textId="0ED6F993" w:rsidR="00D31203" w:rsidRDefault="00D31203">
      <w:pPr>
        <w:autoSpaceDE/>
        <w:autoSpaceDN/>
        <w:adjustRightInd/>
        <w:spacing w:after="160" w:line="259" w:lineRule="auto"/>
      </w:pPr>
      <w:r>
        <w:br w:type="page"/>
      </w:r>
    </w:p>
    <w:p w14:paraId="468641A9" w14:textId="1D8702CD" w:rsidR="007A774E" w:rsidRDefault="007A774E" w:rsidP="007A774E">
      <w:pPr>
        <w:pStyle w:val="Heading2"/>
        <w:rPr>
          <w:lang w:eastAsia="en-GB"/>
        </w:rPr>
      </w:pPr>
      <w:bookmarkStart w:id="3" w:name="_Item_8"/>
      <w:bookmarkEnd w:id="3"/>
      <w:r>
        <w:rPr>
          <w:lang w:eastAsia="en-GB"/>
        </w:rPr>
        <w:lastRenderedPageBreak/>
        <w:t>Item 8</w:t>
      </w:r>
    </w:p>
    <w:p w14:paraId="73958049" w14:textId="504A1EA3" w:rsidR="00D31203" w:rsidRDefault="00D31203" w:rsidP="00D31203">
      <w:pPr>
        <w:spacing w:line="312" w:lineRule="atLeast"/>
        <w:textAlignment w:val="baseline"/>
        <w:outlineLvl w:val="0"/>
        <w:rPr>
          <w:rFonts w:ascii="Helvetica Neue" w:eastAsia="Times New Roman" w:hAnsi="Helvetica Neue" w:cs="Times New Roman"/>
          <w:b/>
          <w:bCs/>
          <w:kern w:val="36"/>
          <w:sz w:val="32"/>
          <w:szCs w:val="32"/>
          <w:lang w:eastAsia="en-GB"/>
        </w:rPr>
      </w:pPr>
      <w:r>
        <w:rPr>
          <w:rFonts w:ascii="Helvetica Neue" w:eastAsia="Times New Roman" w:hAnsi="Helvetica Neue" w:cs="Times New Roman"/>
          <w:b/>
          <w:bCs/>
          <w:i/>
          <w:iCs/>
          <w:kern w:val="36"/>
          <w:sz w:val="32"/>
          <w:szCs w:val="32"/>
          <w:lang w:eastAsia="en-GB"/>
        </w:rPr>
        <w:t>P</w:t>
      </w:r>
      <w:r w:rsidRPr="00C46366">
        <w:rPr>
          <w:rFonts w:ascii="Helvetica Neue" w:eastAsia="Times New Roman" w:hAnsi="Helvetica Neue" w:cs="Times New Roman"/>
          <w:b/>
          <w:bCs/>
          <w:i/>
          <w:iCs/>
          <w:kern w:val="36"/>
          <w:sz w:val="32"/>
          <w:szCs w:val="32"/>
          <w:lang w:eastAsia="en-GB"/>
        </w:rPr>
        <w:t>earls and Irritations</w:t>
      </w:r>
      <w:r>
        <w:rPr>
          <w:rFonts w:ascii="Helvetica Neue" w:eastAsia="Times New Roman" w:hAnsi="Helvetica Neue" w:cs="Times New Roman"/>
          <w:b/>
          <w:bCs/>
          <w:kern w:val="36"/>
          <w:sz w:val="32"/>
          <w:szCs w:val="32"/>
          <w:lang w:eastAsia="en-GB"/>
        </w:rPr>
        <w:t xml:space="preserve"> </w:t>
      </w:r>
      <w:r w:rsidRPr="00C46366">
        <w:rPr>
          <w:rFonts w:ascii="Helvetica Neue" w:eastAsia="Times New Roman" w:hAnsi="Helvetica Neue" w:cs="Times New Roman"/>
          <w:kern w:val="36"/>
          <w:sz w:val="28"/>
          <w:szCs w:val="28"/>
          <w:lang w:eastAsia="en-GB"/>
        </w:rPr>
        <w:t>– John Menadue’s blog</w:t>
      </w:r>
    </w:p>
    <w:p w14:paraId="496766D5" w14:textId="77777777" w:rsidR="00D31203" w:rsidRDefault="00D31203" w:rsidP="00D31203">
      <w:pPr>
        <w:spacing w:line="312" w:lineRule="atLeast"/>
        <w:textAlignment w:val="baseline"/>
        <w:outlineLvl w:val="0"/>
        <w:rPr>
          <w:rFonts w:ascii="Helvetica Neue" w:eastAsia="Times New Roman" w:hAnsi="Helvetica Neue" w:cs="Times New Roman"/>
          <w:b/>
          <w:bCs/>
          <w:kern w:val="36"/>
          <w:sz w:val="32"/>
          <w:szCs w:val="32"/>
          <w:lang w:eastAsia="en-GB"/>
        </w:rPr>
      </w:pPr>
    </w:p>
    <w:p w14:paraId="1EE0CC07" w14:textId="77777777" w:rsidR="00D31203" w:rsidRPr="00C46366" w:rsidRDefault="00D31203" w:rsidP="00D31203">
      <w:pPr>
        <w:spacing w:line="312" w:lineRule="atLeast"/>
        <w:textAlignment w:val="baseline"/>
        <w:outlineLvl w:val="0"/>
        <w:rPr>
          <w:rFonts w:ascii="Helvetica Neue" w:eastAsia="Times New Roman" w:hAnsi="Helvetica Neue" w:cs="Times New Roman"/>
          <w:b/>
          <w:bCs/>
          <w:kern w:val="36"/>
          <w:sz w:val="32"/>
          <w:szCs w:val="32"/>
          <w:lang w:eastAsia="en-GB"/>
        </w:rPr>
      </w:pPr>
      <w:hyperlink r:id="rId16" w:history="1">
        <w:r w:rsidRPr="00C46366">
          <w:rPr>
            <w:rStyle w:val="Hyperlink"/>
            <w:rFonts w:ascii="Helvetica Neue" w:eastAsia="Times New Roman" w:hAnsi="Helvetica Neue" w:cs="Times New Roman"/>
            <w:b/>
            <w:bCs/>
            <w:kern w:val="36"/>
            <w:sz w:val="32"/>
            <w:szCs w:val="32"/>
            <w:lang w:eastAsia="en-GB"/>
          </w:rPr>
          <w:t>Knockers or Rockers of the Barque of Peter?</w:t>
        </w:r>
      </w:hyperlink>
    </w:p>
    <w:p w14:paraId="30FFE96F" w14:textId="77777777" w:rsidR="00D31203" w:rsidRPr="00C46366" w:rsidRDefault="00D31203" w:rsidP="00D31203">
      <w:pPr>
        <w:textAlignment w:val="baseline"/>
        <w:rPr>
          <w:rFonts w:ascii="Helvetica Neue" w:eastAsia="Times New Roman" w:hAnsi="Helvetica Neue" w:cs="Times New Roman"/>
          <w:color w:val="777777"/>
          <w:sz w:val="18"/>
          <w:szCs w:val="18"/>
          <w:lang w:eastAsia="en-GB"/>
        </w:rPr>
      </w:pPr>
      <w:r w:rsidRPr="00C46366">
        <w:rPr>
          <w:rFonts w:ascii="Helvetica Neue" w:eastAsia="Times New Roman" w:hAnsi="Helvetica Neue" w:cs="Times New Roman"/>
          <w:color w:val="777777"/>
          <w:sz w:val="18"/>
          <w:szCs w:val="18"/>
          <w:bdr w:val="none" w:sz="0" w:space="0" w:color="auto" w:frame="1"/>
          <w:lang w:eastAsia="en-GB"/>
        </w:rPr>
        <w:t>By</w:t>
      </w:r>
      <w:r w:rsidRPr="00C46366">
        <w:rPr>
          <w:rFonts w:ascii="Helvetica Neue" w:eastAsia="Times New Roman" w:hAnsi="Helvetica Neue" w:cs="Times New Roman"/>
          <w:color w:val="777777"/>
          <w:sz w:val="18"/>
          <w:szCs w:val="18"/>
          <w:lang w:eastAsia="en-GB"/>
        </w:rPr>
        <w:t> </w:t>
      </w:r>
      <w:hyperlink r:id="rId17" w:tooltip="View all posts by Trish Hindmarsh" w:history="1">
        <w:r w:rsidRPr="00C46366">
          <w:rPr>
            <w:rFonts w:ascii="Helvetica Neue" w:eastAsia="Times New Roman" w:hAnsi="Helvetica Neue" w:cs="Times New Roman"/>
            <w:color w:val="0000FF"/>
            <w:sz w:val="20"/>
            <w:szCs w:val="20"/>
            <w:u w:val="single"/>
            <w:bdr w:val="none" w:sz="0" w:space="0" w:color="auto" w:frame="1"/>
            <w:lang w:eastAsia="en-GB"/>
          </w:rPr>
          <w:t>TRISH HINDMARSH</w:t>
        </w:r>
      </w:hyperlink>
      <w:r w:rsidRPr="00C46366">
        <w:rPr>
          <w:rFonts w:ascii="Helvetica Neue" w:eastAsia="Times New Roman" w:hAnsi="Helvetica Neue" w:cs="Times New Roman"/>
          <w:color w:val="777777"/>
          <w:sz w:val="18"/>
          <w:szCs w:val="18"/>
          <w:lang w:eastAsia="en-GB"/>
        </w:rPr>
        <w:t> </w:t>
      </w:r>
      <w:r w:rsidRPr="00C46366">
        <w:rPr>
          <w:rFonts w:ascii="Helvetica Neue" w:eastAsia="Times New Roman" w:hAnsi="Helvetica Neue" w:cs="Times New Roman"/>
          <w:color w:val="777777"/>
          <w:sz w:val="18"/>
          <w:szCs w:val="18"/>
          <w:bdr w:val="none" w:sz="0" w:space="0" w:color="auto" w:frame="1"/>
          <w:lang w:eastAsia="en-GB"/>
        </w:rPr>
        <w:t>| On</w:t>
      </w:r>
      <w:r w:rsidRPr="00C46366">
        <w:rPr>
          <w:rFonts w:ascii="Helvetica Neue" w:eastAsia="Times New Roman" w:hAnsi="Helvetica Neue" w:cs="Times New Roman"/>
          <w:color w:val="777777"/>
          <w:sz w:val="18"/>
          <w:szCs w:val="18"/>
          <w:lang w:eastAsia="en-GB"/>
        </w:rPr>
        <w:t> </w:t>
      </w:r>
      <w:hyperlink r:id="rId18" w:tooltip="5:22 AM" w:history="1">
        <w:r w:rsidRPr="00C46366">
          <w:rPr>
            <w:rFonts w:ascii="Helvetica Neue" w:eastAsia="Times New Roman" w:hAnsi="Helvetica Neue" w:cs="Times New Roman"/>
            <w:color w:val="777777"/>
            <w:sz w:val="18"/>
            <w:szCs w:val="18"/>
            <w:u w:val="single"/>
            <w:bdr w:val="none" w:sz="0" w:space="0" w:color="auto" w:frame="1"/>
            <w:lang w:eastAsia="en-GB"/>
          </w:rPr>
          <w:t>15 July 2020</w:t>
        </w:r>
      </w:hyperlink>
    </w:p>
    <w:p w14:paraId="64AB0656" w14:textId="77777777" w:rsidR="00D31203" w:rsidRPr="00C46366" w:rsidRDefault="00D31203" w:rsidP="00D31203">
      <w:pPr>
        <w:textAlignment w:val="baseline"/>
        <w:rPr>
          <w:rFonts w:ascii="Georgia" w:eastAsia="Times New Roman" w:hAnsi="Georgia" w:cs="Times New Roman"/>
          <w:i/>
          <w:iCs/>
          <w:color w:val="333333"/>
          <w:lang w:eastAsia="en-GB"/>
        </w:rPr>
      </w:pPr>
      <w:r w:rsidRPr="00C46366">
        <w:rPr>
          <w:rFonts w:ascii="Georgia" w:eastAsia="Times New Roman" w:hAnsi="Georgia" w:cs="Times New Roman"/>
          <w:i/>
          <w:iCs/>
          <w:color w:val="333333"/>
          <w:bdr w:val="none" w:sz="0" w:space="0" w:color="auto" w:frame="1"/>
          <w:lang w:eastAsia="en-GB"/>
        </w:rPr>
        <w:t>Let’s not entirely knock the six Theme Papers from the Plenary Council Writing Groups. </w:t>
      </w:r>
    </w:p>
    <w:p w14:paraId="101F083B" w14:textId="77777777" w:rsidR="00D31203" w:rsidRPr="00C46366" w:rsidRDefault="00D31203" w:rsidP="00D31203">
      <w:pPr>
        <w:spacing w:after="360"/>
        <w:textAlignment w:val="baseline"/>
        <w:rPr>
          <w:rFonts w:ascii="Georgia" w:eastAsia="Times New Roman" w:hAnsi="Georgia" w:cs="Times New Roman"/>
          <w:i/>
          <w:iCs/>
          <w:color w:val="333333"/>
          <w:lang w:eastAsia="en-GB"/>
        </w:rPr>
      </w:pPr>
      <w:proofErr w:type="gramStart"/>
      <w:r w:rsidRPr="00C46366">
        <w:rPr>
          <w:rFonts w:ascii="Georgia" w:eastAsia="Times New Roman" w:hAnsi="Georgia" w:cs="Times New Roman"/>
          <w:i/>
          <w:iCs/>
          <w:color w:val="333333"/>
          <w:lang w:eastAsia="en-GB"/>
        </w:rPr>
        <w:t>Short-comings</w:t>
      </w:r>
      <w:proofErr w:type="gramEnd"/>
      <w:r w:rsidRPr="00C46366">
        <w:rPr>
          <w:rFonts w:ascii="Georgia" w:eastAsia="Times New Roman" w:hAnsi="Georgia" w:cs="Times New Roman"/>
          <w:i/>
          <w:iCs/>
          <w:color w:val="333333"/>
          <w:lang w:eastAsia="en-GB"/>
        </w:rPr>
        <w:t xml:space="preserve">? Of course. Are they a faithful representation of the </w:t>
      </w:r>
      <w:proofErr w:type="spellStart"/>
      <w:r w:rsidRPr="00C46366">
        <w:rPr>
          <w:rFonts w:ascii="Georgia" w:eastAsia="Times New Roman" w:hAnsi="Georgia" w:cs="Times New Roman"/>
          <w:i/>
          <w:iCs/>
          <w:color w:val="333333"/>
          <w:lang w:eastAsia="en-GB"/>
        </w:rPr>
        <w:t>sensus</w:t>
      </w:r>
      <w:proofErr w:type="spellEnd"/>
      <w:r w:rsidRPr="00C46366">
        <w:rPr>
          <w:rFonts w:ascii="Georgia" w:eastAsia="Times New Roman" w:hAnsi="Georgia" w:cs="Times New Roman"/>
          <w:i/>
          <w:iCs/>
          <w:color w:val="333333"/>
          <w:lang w:eastAsia="en-GB"/>
        </w:rPr>
        <w:t xml:space="preserve"> </w:t>
      </w:r>
      <w:proofErr w:type="spellStart"/>
      <w:r w:rsidRPr="00C46366">
        <w:rPr>
          <w:rFonts w:ascii="Georgia" w:eastAsia="Times New Roman" w:hAnsi="Georgia" w:cs="Times New Roman"/>
          <w:i/>
          <w:iCs/>
          <w:color w:val="333333"/>
          <w:lang w:eastAsia="en-GB"/>
        </w:rPr>
        <w:t>fidelium</w:t>
      </w:r>
      <w:proofErr w:type="spellEnd"/>
      <w:r w:rsidRPr="00C46366">
        <w:rPr>
          <w:rFonts w:ascii="Georgia" w:eastAsia="Times New Roman" w:hAnsi="Georgia" w:cs="Times New Roman"/>
          <w:i/>
          <w:iCs/>
          <w:color w:val="333333"/>
          <w:lang w:eastAsia="en-GB"/>
        </w:rPr>
        <w:t xml:space="preserve"> expressed through the 220,000 participants in the Plenary lead up? Yes, and no. Could other, more competent people had been working on them? No doubt. Are humans capable of reaching genuine consensus when confronted with a variety of worldviews, </w:t>
      </w:r>
      <w:proofErr w:type="gramStart"/>
      <w:r w:rsidRPr="00C46366">
        <w:rPr>
          <w:rFonts w:ascii="Georgia" w:eastAsia="Times New Roman" w:hAnsi="Georgia" w:cs="Times New Roman"/>
          <w:i/>
          <w:iCs/>
          <w:color w:val="333333"/>
          <w:lang w:eastAsia="en-GB"/>
        </w:rPr>
        <w:t>back ground</w:t>
      </w:r>
      <w:proofErr w:type="gramEnd"/>
      <w:r w:rsidRPr="00C46366">
        <w:rPr>
          <w:rFonts w:ascii="Georgia" w:eastAsia="Times New Roman" w:hAnsi="Georgia" w:cs="Times New Roman"/>
          <w:i/>
          <w:iCs/>
          <w:color w:val="333333"/>
          <w:lang w:eastAsia="en-GB"/>
        </w:rPr>
        <w:t xml:space="preserve"> experience and formation? Hopefully, but only with difficulty, patience, prayer, </w:t>
      </w:r>
      <w:proofErr w:type="gramStart"/>
      <w:r w:rsidRPr="00C46366">
        <w:rPr>
          <w:rFonts w:ascii="Georgia" w:eastAsia="Times New Roman" w:hAnsi="Georgia" w:cs="Times New Roman"/>
          <w:i/>
          <w:iCs/>
          <w:color w:val="333333"/>
          <w:lang w:eastAsia="en-GB"/>
        </w:rPr>
        <w:t>study</w:t>
      </w:r>
      <w:proofErr w:type="gramEnd"/>
      <w:r w:rsidRPr="00C46366">
        <w:rPr>
          <w:rFonts w:ascii="Georgia" w:eastAsia="Times New Roman" w:hAnsi="Georgia" w:cs="Times New Roman"/>
          <w:i/>
          <w:iCs/>
          <w:color w:val="333333"/>
          <w:lang w:eastAsia="en-GB"/>
        </w:rPr>
        <w:t xml:space="preserve"> and dollops of respectful listening. I came to some sharp realization of all this as a member of the Writing Group for the theme, ‘Conversion, Renewal and Reform’.</w:t>
      </w:r>
    </w:p>
    <w:p w14:paraId="118B83FF" w14:textId="77777777" w:rsidR="00D31203" w:rsidRPr="00C46366" w:rsidRDefault="00D31203" w:rsidP="00D31203">
      <w:pPr>
        <w:spacing w:after="360"/>
        <w:textAlignment w:val="baseline"/>
        <w:rPr>
          <w:rFonts w:ascii="Georgia" w:eastAsia="Times New Roman" w:hAnsi="Georgia" w:cs="Times New Roman"/>
          <w:color w:val="333333"/>
          <w:lang w:eastAsia="en-GB"/>
        </w:rPr>
      </w:pPr>
      <w:r w:rsidRPr="00C46366">
        <w:rPr>
          <w:rFonts w:ascii="Georgia" w:eastAsia="Times New Roman" w:hAnsi="Georgia" w:cs="Times New Roman"/>
          <w:color w:val="333333"/>
          <w:lang w:eastAsia="en-GB"/>
        </w:rPr>
        <w:t xml:space="preserve">It was challenging for me to work at a deep level with Catholics from totally different faith experiences … converts too young to be steeped in Vatican 2, knowing nothing from lived experience of those hope-filled years after the Council when the Adelaide Diocese set up its Diocesan Pastoral Council; the Australian Justice and Peace Commission was founded; the laity hungered for formation; the liturgy took on renewed life and immediacy; prophetic voices were being heard from the basic Christian communities in Latin America; the religious orders were </w:t>
      </w:r>
      <w:proofErr w:type="spellStart"/>
      <w:r w:rsidRPr="00C46366">
        <w:rPr>
          <w:rFonts w:ascii="Georgia" w:eastAsia="Times New Roman" w:hAnsi="Georgia" w:cs="Times New Roman"/>
          <w:color w:val="333333"/>
          <w:lang w:eastAsia="en-GB"/>
        </w:rPr>
        <w:t>refounding</w:t>
      </w:r>
      <w:proofErr w:type="spellEnd"/>
      <w:r w:rsidRPr="00C46366">
        <w:rPr>
          <w:rFonts w:ascii="Georgia" w:eastAsia="Times New Roman" w:hAnsi="Georgia" w:cs="Times New Roman"/>
          <w:color w:val="333333"/>
          <w:lang w:eastAsia="en-GB"/>
        </w:rPr>
        <w:t xml:space="preserve"> themselves in response to the call to go out to the peripheries with Good News to the poor; ecumenism and inter-faith dialogue were flourishing.</w:t>
      </w:r>
    </w:p>
    <w:p w14:paraId="305388D5" w14:textId="77777777" w:rsidR="00D31203" w:rsidRPr="00C46366" w:rsidRDefault="00D31203" w:rsidP="00D31203">
      <w:pPr>
        <w:spacing w:after="360"/>
        <w:textAlignment w:val="baseline"/>
        <w:rPr>
          <w:rFonts w:ascii="Georgia" w:eastAsia="Times New Roman" w:hAnsi="Georgia" w:cs="Times New Roman"/>
          <w:color w:val="333333"/>
          <w:lang w:eastAsia="en-GB"/>
        </w:rPr>
      </w:pPr>
      <w:proofErr w:type="gramStart"/>
      <w:r w:rsidRPr="00C46366">
        <w:rPr>
          <w:rFonts w:ascii="Georgia" w:eastAsia="Times New Roman" w:hAnsi="Georgia" w:cs="Times New Roman"/>
          <w:color w:val="333333"/>
          <w:lang w:eastAsia="en-GB"/>
        </w:rPr>
        <w:t>We</w:t>
      </w:r>
      <w:proofErr w:type="gramEnd"/>
      <w:r w:rsidRPr="00C46366">
        <w:rPr>
          <w:rFonts w:ascii="Georgia" w:eastAsia="Times New Roman" w:hAnsi="Georgia" w:cs="Times New Roman"/>
          <w:color w:val="333333"/>
          <w:lang w:eastAsia="en-GB"/>
        </w:rPr>
        <w:t xml:space="preserve"> older, Vatican 2 Catholics in the group were among ‘newer’, youthful and fresh-faced Catholics for whom the Theology of the Body, loyalty to the tradition and its authority and Adoration of the Blessed Sacrament are compelling fundamentals of Catholic culture. We did share common ground… a desire to listen to the Spirit; the power of prayer and the grace of the sacraments; a love for Christ; hope for a faith-filled future for our children … During the months of work and reflection, we also came to consensus regarding how critical to God’s mission are ecological conversion; openness to our First Peoples and their wisdom; reformed governance structures for a renewed, ‘synodal’ church; and recognition of how antithetical to the conversion, renewal and reform of the church are the structural ‘sins’ of clericalism and the exclusion of women.</w:t>
      </w:r>
    </w:p>
    <w:p w14:paraId="0FB519E4" w14:textId="77777777" w:rsidR="00D31203" w:rsidRPr="00C46366" w:rsidRDefault="00D31203" w:rsidP="00D31203">
      <w:pPr>
        <w:spacing w:after="360"/>
        <w:textAlignment w:val="baseline"/>
        <w:rPr>
          <w:rFonts w:ascii="Georgia" w:eastAsia="Times New Roman" w:hAnsi="Georgia" w:cs="Times New Roman"/>
          <w:color w:val="333333"/>
          <w:lang w:eastAsia="en-GB"/>
        </w:rPr>
      </w:pPr>
      <w:r w:rsidRPr="00C46366">
        <w:rPr>
          <w:rFonts w:ascii="Georgia" w:eastAsia="Times New Roman" w:hAnsi="Georgia" w:cs="Times New Roman"/>
          <w:color w:val="333333"/>
          <w:lang w:eastAsia="en-GB"/>
        </w:rPr>
        <w:t xml:space="preserve">The alternative to patient, respectful dialogue, to negotiated pathways through discernment, is factionalism, isolated self-righteousness, echo-chambers where the ‘friend of my friend is my friend and the enemy of my friend is my enemy’. If we insist only on reinforcing our own position, without a willingness to sit together in our parishes, dioceses, </w:t>
      </w:r>
      <w:proofErr w:type="gramStart"/>
      <w:r w:rsidRPr="00C46366">
        <w:rPr>
          <w:rFonts w:ascii="Georgia" w:eastAsia="Times New Roman" w:hAnsi="Georgia" w:cs="Times New Roman"/>
          <w:color w:val="333333"/>
          <w:lang w:eastAsia="en-GB"/>
        </w:rPr>
        <w:t>homes</w:t>
      </w:r>
      <w:proofErr w:type="gramEnd"/>
      <w:r w:rsidRPr="00C46366">
        <w:rPr>
          <w:rFonts w:ascii="Georgia" w:eastAsia="Times New Roman" w:hAnsi="Georgia" w:cs="Times New Roman"/>
          <w:color w:val="333333"/>
          <w:lang w:eastAsia="en-GB"/>
        </w:rPr>
        <w:t xml:space="preserve"> and local cafes, engaged in fellowship and dialogue, face-to-face or online, difficult, tedious and utterly frustrating as that can be, we are left with division and dead ends. Ultimately a failure to engage in respectful, skilled processes of dialogue and negotiation leads to the sort of sabre rattling that we are seeing, terrifyingly, right now in our nation and across our planet.</w:t>
      </w:r>
    </w:p>
    <w:p w14:paraId="31AEF062" w14:textId="77777777" w:rsidR="00D31203" w:rsidRPr="00C46366" w:rsidRDefault="00D31203" w:rsidP="00D31203">
      <w:pPr>
        <w:spacing w:after="360"/>
        <w:textAlignment w:val="baseline"/>
        <w:rPr>
          <w:rFonts w:ascii="Georgia" w:eastAsia="Times New Roman" w:hAnsi="Georgia" w:cs="Times New Roman"/>
          <w:color w:val="333333"/>
          <w:lang w:eastAsia="en-GB"/>
        </w:rPr>
      </w:pPr>
      <w:r w:rsidRPr="00C46366">
        <w:rPr>
          <w:rFonts w:ascii="Georgia" w:eastAsia="Times New Roman" w:hAnsi="Georgia" w:cs="Times New Roman"/>
          <w:color w:val="333333"/>
          <w:lang w:eastAsia="en-GB"/>
        </w:rPr>
        <w:t xml:space="preserve">The world needs the church to model a better way to go about the human business of peaceful coexistence, seeking alternatives to conflict and war. No-one needs to risk a </w:t>
      </w:r>
      <w:r w:rsidRPr="00C46366">
        <w:rPr>
          <w:rFonts w:ascii="Georgia" w:eastAsia="Times New Roman" w:hAnsi="Georgia" w:cs="Times New Roman"/>
          <w:color w:val="333333"/>
          <w:lang w:eastAsia="en-GB"/>
        </w:rPr>
        <w:lastRenderedPageBreak/>
        <w:t xml:space="preserve">schism in our own church because of unwillingness to </w:t>
      </w:r>
      <w:proofErr w:type="gramStart"/>
      <w:r w:rsidRPr="00C46366">
        <w:rPr>
          <w:rFonts w:ascii="Georgia" w:eastAsia="Times New Roman" w:hAnsi="Georgia" w:cs="Times New Roman"/>
          <w:color w:val="333333"/>
          <w:lang w:eastAsia="en-GB"/>
        </w:rPr>
        <w:t>enter into</w:t>
      </w:r>
      <w:proofErr w:type="gramEnd"/>
      <w:r w:rsidRPr="00C46366">
        <w:rPr>
          <w:rFonts w:ascii="Georgia" w:eastAsia="Times New Roman" w:hAnsi="Georgia" w:cs="Times New Roman"/>
          <w:color w:val="333333"/>
          <w:lang w:eastAsia="en-GB"/>
        </w:rPr>
        <w:t xml:space="preserve"> dialogue with one another. The People of God in Australia, at the Bishops’ invitation to speak their minds, universally identified Christ, as the Way, the Truth and the Life, the ground of our common faith. They took up the invitation to dialogue and discern together, and spoke their truth openly, in their thousands, rejoicing in the opportunity at last to express their hopes for a more engaged, credible church.</w:t>
      </w:r>
    </w:p>
    <w:p w14:paraId="1F48AE0E" w14:textId="77777777" w:rsidR="00D31203" w:rsidRPr="00C46366" w:rsidRDefault="00D31203" w:rsidP="00D31203">
      <w:pPr>
        <w:textAlignment w:val="baseline"/>
        <w:rPr>
          <w:rFonts w:ascii="Georgia" w:eastAsia="Times New Roman" w:hAnsi="Georgia" w:cs="Times New Roman"/>
          <w:color w:val="333333"/>
          <w:lang w:eastAsia="en-GB"/>
        </w:rPr>
      </w:pPr>
      <w:r w:rsidRPr="00C46366">
        <w:rPr>
          <w:rFonts w:ascii="Georgia" w:eastAsia="Times New Roman" w:hAnsi="Georgia" w:cs="Times New Roman"/>
          <w:color w:val="333333"/>
          <w:lang w:eastAsia="en-GB"/>
        </w:rPr>
        <w:t>It was </w:t>
      </w:r>
      <w:r w:rsidRPr="00C46366">
        <w:rPr>
          <w:rFonts w:ascii="Georgia" w:eastAsia="Times New Roman" w:hAnsi="Georgia" w:cs="Times New Roman"/>
          <w:i/>
          <w:iCs/>
          <w:color w:val="333333"/>
          <w:bdr w:val="none" w:sz="0" w:space="0" w:color="auto" w:frame="1"/>
          <w:lang w:eastAsia="en-GB"/>
        </w:rPr>
        <w:t xml:space="preserve">Gaudium et </w:t>
      </w:r>
      <w:proofErr w:type="spellStart"/>
      <w:r w:rsidRPr="00C46366">
        <w:rPr>
          <w:rFonts w:ascii="Georgia" w:eastAsia="Times New Roman" w:hAnsi="Georgia" w:cs="Times New Roman"/>
          <w:i/>
          <w:iCs/>
          <w:color w:val="333333"/>
          <w:bdr w:val="none" w:sz="0" w:space="0" w:color="auto" w:frame="1"/>
          <w:lang w:eastAsia="en-GB"/>
        </w:rPr>
        <w:t>Spes</w:t>
      </w:r>
      <w:proofErr w:type="spellEnd"/>
      <w:r w:rsidRPr="00C46366">
        <w:rPr>
          <w:rFonts w:ascii="Georgia" w:eastAsia="Times New Roman" w:hAnsi="Georgia" w:cs="Times New Roman"/>
          <w:color w:val="333333"/>
          <w:lang w:eastAsia="en-GB"/>
        </w:rPr>
        <w:t> that offered ‘dialogue’ to the Church as one of the most important tools in bringing the Good News alive:</w:t>
      </w:r>
    </w:p>
    <w:p w14:paraId="424A0961" w14:textId="77777777" w:rsidR="00D31203" w:rsidRDefault="00D31203" w:rsidP="00D31203">
      <w:pPr>
        <w:textAlignment w:val="baseline"/>
        <w:rPr>
          <w:rFonts w:ascii="Georgia" w:eastAsia="Times New Roman" w:hAnsi="Georgia" w:cs="Times New Roman"/>
          <w:color w:val="333333"/>
          <w:bdr w:val="none" w:sz="0" w:space="0" w:color="auto" w:frame="1"/>
          <w:lang w:eastAsia="en-GB"/>
        </w:rPr>
      </w:pPr>
      <w:r w:rsidRPr="00C46366">
        <w:rPr>
          <w:rFonts w:ascii="Georgia" w:eastAsia="Times New Roman" w:hAnsi="Georgia" w:cs="Times New Roman"/>
          <w:color w:val="333333"/>
          <w:bdr w:val="none" w:sz="0" w:space="0" w:color="auto" w:frame="1"/>
          <w:lang w:eastAsia="en-GB"/>
        </w:rPr>
        <w:t xml:space="preserve">By virtue of her mission to shed on the whole world the radiance of the Gospel message, and to unify under one Spirit all people of whatever nation, race or culture, the Church stands forth as a sign of that fraternity which allows honest dialogue and gives it </w:t>
      </w:r>
      <w:proofErr w:type="spellStart"/>
      <w:r w:rsidRPr="00C46366">
        <w:rPr>
          <w:rFonts w:ascii="Georgia" w:eastAsia="Times New Roman" w:hAnsi="Georgia" w:cs="Times New Roman"/>
          <w:color w:val="333333"/>
          <w:bdr w:val="none" w:sz="0" w:space="0" w:color="auto" w:frame="1"/>
          <w:lang w:eastAsia="en-GB"/>
        </w:rPr>
        <w:t>vigor</w:t>
      </w:r>
      <w:proofErr w:type="spellEnd"/>
      <w:r w:rsidRPr="00C46366">
        <w:rPr>
          <w:rFonts w:ascii="Georgia" w:eastAsia="Times New Roman" w:hAnsi="Georgia" w:cs="Times New Roman"/>
          <w:color w:val="333333"/>
          <w:bdr w:val="none" w:sz="0" w:space="0" w:color="auto" w:frame="1"/>
          <w:lang w:eastAsia="en-GB"/>
        </w:rPr>
        <w:t>. Let there be unity in what is necessary; freedom in what is unsettled, and charity in any case.</w:t>
      </w:r>
    </w:p>
    <w:p w14:paraId="2D56B438" w14:textId="77777777" w:rsidR="00D31203" w:rsidRPr="00C46366" w:rsidRDefault="00D31203" w:rsidP="00D31203">
      <w:pPr>
        <w:textAlignment w:val="baseline"/>
        <w:rPr>
          <w:rFonts w:ascii="Georgia" w:eastAsia="Times New Roman" w:hAnsi="Georgia" w:cs="Times New Roman"/>
          <w:color w:val="333333"/>
          <w:lang w:eastAsia="en-GB"/>
        </w:rPr>
      </w:pPr>
    </w:p>
    <w:p w14:paraId="724C83FC" w14:textId="77777777" w:rsidR="00D31203" w:rsidRPr="00C46366" w:rsidRDefault="00D31203" w:rsidP="00D31203">
      <w:pPr>
        <w:textAlignment w:val="baseline"/>
        <w:rPr>
          <w:rFonts w:ascii="Georgia" w:eastAsia="Times New Roman" w:hAnsi="Georgia" w:cs="Times New Roman"/>
          <w:color w:val="333333"/>
          <w:lang w:eastAsia="en-GB"/>
        </w:rPr>
      </w:pPr>
      <w:r w:rsidRPr="00C46366">
        <w:rPr>
          <w:rFonts w:ascii="Georgia" w:eastAsia="Times New Roman" w:hAnsi="Georgia" w:cs="Times New Roman"/>
          <w:color w:val="333333"/>
          <w:bdr w:val="none" w:sz="0" w:space="0" w:color="auto" w:frame="1"/>
          <w:lang w:eastAsia="en-GB"/>
        </w:rPr>
        <w:t xml:space="preserve">That mission requires in the first place that we foster within the Church herself mutual esteem, </w:t>
      </w:r>
      <w:proofErr w:type="gramStart"/>
      <w:r w:rsidRPr="00C46366">
        <w:rPr>
          <w:rFonts w:ascii="Georgia" w:eastAsia="Times New Roman" w:hAnsi="Georgia" w:cs="Times New Roman"/>
          <w:color w:val="333333"/>
          <w:bdr w:val="none" w:sz="0" w:space="0" w:color="auto" w:frame="1"/>
          <w:lang w:eastAsia="en-GB"/>
        </w:rPr>
        <w:t>reverence</w:t>
      </w:r>
      <w:proofErr w:type="gramEnd"/>
      <w:r w:rsidRPr="00C46366">
        <w:rPr>
          <w:rFonts w:ascii="Georgia" w:eastAsia="Times New Roman" w:hAnsi="Georgia" w:cs="Times New Roman"/>
          <w:color w:val="333333"/>
          <w:bdr w:val="none" w:sz="0" w:space="0" w:color="auto" w:frame="1"/>
          <w:lang w:eastAsia="en-GB"/>
        </w:rPr>
        <w:t xml:space="preserve"> and harmony, through the full recognition of lawful diversity. </w:t>
      </w:r>
      <w:proofErr w:type="gramStart"/>
      <w:r w:rsidRPr="00C46366">
        <w:rPr>
          <w:rFonts w:ascii="Georgia" w:eastAsia="Times New Roman" w:hAnsi="Georgia" w:cs="Times New Roman"/>
          <w:color w:val="333333"/>
          <w:bdr w:val="none" w:sz="0" w:space="0" w:color="auto" w:frame="1"/>
          <w:lang w:eastAsia="en-GB"/>
        </w:rPr>
        <w:t>Thus</w:t>
      </w:r>
      <w:proofErr w:type="gramEnd"/>
      <w:r w:rsidRPr="00C46366">
        <w:rPr>
          <w:rFonts w:ascii="Georgia" w:eastAsia="Times New Roman" w:hAnsi="Georgia" w:cs="Times New Roman"/>
          <w:color w:val="333333"/>
          <w:bdr w:val="none" w:sz="0" w:space="0" w:color="auto" w:frame="1"/>
          <w:lang w:eastAsia="en-GB"/>
        </w:rPr>
        <w:t xml:space="preserve"> all those who compose the one People of God, both pastors and the general faithful, can engage in dialogue with ever abounding fruitfulness. For the bonds which unite the faithful are mightier than anything dividing </w:t>
      </w:r>
      <w:proofErr w:type="gramStart"/>
      <w:r w:rsidRPr="00C46366">
        <w:rPr>
          <w:rFonts w:ascii="Georgia" w:eastAsia="Times New Roman" w:hAnsi="Georgia" w:cs="Times New Roman"/>
          <w:color w:val="333333"/>
          <w:bdr w:val="none" w:sz="0" w:space="0" w:color="auto" w:frame="1"/>
          <w:lang w:eastAsia="en-GB"/>
        </w:rPr>
        <w:t>them.(</w:t>
      </w:r>
      <w:proofErr w:type="gramEnd"/>
      <w:r w:rsidRPr="00C46366">
        <w:rPr>
          <w:rFonts w:ascii="Georgia" w:eastAsia="Times New Roman" w:hAnsi="Georgia" w:cs="Times New Roman"/>
          <w:color w:val="333333"/>
          <w:bdr w:val="none" w:sz="0" w:space="0" w:color="auto" w:frame="1"/>
          <w:lang w:eastAsia="en-GB"/>
        </w:rPr>
        <w:t>Parag. 92)</w:t>
      </w:r>
    </w:p>
    <w:p w14:paraId="7C704ADC" w14:textId="77777777" w:rsidR="00D31203" w:rsidRPr="00C46366" w:rsidRDefault="00D31203" w:rsidP="00D31203">
      <w:pPr>
        <w:spacing w:after="360"/>
        <w:textAlignment w:val="baseline"/>
        <w:rPr>
          <w:rFonts w:ascii="Georgia" w:eastAsia="Times New Roman" w:hAnsi="Georgia" w:cs="Times New Roman"/>
          <w:color w:val="333333"/>
          <w:lang w:eastAsia="en-GB"/>
        </w:rPr>
      </w:pPr>
      <w:r w:rsidRPr="00C46366">
        <w:rPr>
          <w:rFonts w:ascii="Georgia" w:eastAsia="Times New Roman" w:hAnsi="Georgia" w:cs="Times New Roman"/>
          <w:color w:val="333333"/>
          <w:lang w:eastAsia="en-GB"/>
        </w:rPr>
        <w:t>Working with a group of people who agree with oneself is a walk in the park, compared with the reality of working towards collaboration and mutual understanding in a divergent group, with sharply different interpretations of Catholicism. It requires more than human skill and wisdom. It is a call to carry the cross. The impulse to ‘correct’, to cut across people, to impose oneself is there. So too is the responsibility to courageously ‘speak the truth’ as one sees it. As the baptized we are as Paul puts it, ‘One in Christ Jesus’, but our Catholic Church is a ‘broad church’. The net cast out into the deep contains all that the sea can turn up … the uneducated and the highly educated; the more progressive and traditionalist, the poor and the wealthy, saints and sinners, the old, middle aged and young, people from every culture and ethnic background. There is no-one of good will excluded from the invitation to follow Christ. This is the nature of our church, and we need to ‘deal with it’.</w:t>
      </w:r>
    </w:p>
    <w:p w14:paraId="7AF4E4E9" w14:textId="77777777" w:rsidR="00D31203" w:rsidRDefault="00D31203" w:rsidP="00D31203">
      <w:pPr>
        <w:textAlignment w:val="baseline"/>
        <w:rPr>
          <w:rFonts w:ascii="Georgia" w:eastAsia="Times New Roman" w:hAnsi="Georgia" w:cs="Times New Roman"/>
          <w:color w:val="333333"/>
          <w:lang w:eastAsia="en-GB"/>
        </w:rPr>
      </w:pPr>
      <w:r w:rsidRPr="00C46366">
        <w:rPr>
          <w:rFonts w:ascii="Georgia" w:eastAsia="Times New Roman" w:hAnsi="Georgia" w:cs="Times New Roman"/>
          <w:color w:val="333333"/>
          <w:lang w:eastAsia="en-GB"/>
        </w:rPr>
        <w:t>We do not have a perfect pathway into the Council, and many are disappointed about that. But it is as Robert Fitzgerald put it on </w:t>
      </w:r>
      <w:r w:rsidRPr="00C46366">
        <w:rPr>
          <w:rFonts w:ascii="Georgia" w:eastAsia="Times New Roman" w:hAnsi="Georgia" w:cs="Times New Roman"/>
          <w:color w:val="333333"/>
          <w:bdr w:val="none" w:sz="0" w:space="0" w:color="auto" w:frame="1"/>
          <w:lang w:eastAsia="en-GB"/>
        </w:rPr>
        <w:t>Compass</w:t>
      </w:r>
      <w:r w:rsidRPr="00C46366">
        <w:rPr>
          <w:rFonts w:ascii="Georgia" w:eastAsia="Times New Roman" w:hAnsi="Georgia" w:cs="Times New Roman"/>
          <w:color w:val="333333"/>
          <w:lang w:eastAsia="en-GB"/>
        </w:rPr>
        <w:t>, ‘the only show in town’ … a unique opportunity to convert, renew and reform our church.</w:t>
      </w:r>
    </w:p>
    <w:p w14:paraId="1FFEBCC0" w14:textId="77777777" w:rsidR="00D31203" w:rsidRPr="00C46366" w:rsidRDefault="00D31203" w:rsidP="00D31203">
      <w:pPr>
        <w:textAlignment w:val="baseline"/>
        <w:rPr>
          <w:rFonts w:ascii="Georgia" w:eastAsia="Times New Roman" w:hAnsi="Georgia" w:cs="Times New Roman"/>
          <w:color w:val="333333"/>
          <w:lang w:eastAsia="en-GB"/>
        </w:rPr>
      </w:pPr>
    </w:p>
    <w:p w14:paraId="0A9BE034" w14:textId="77777777" w:rsidR="00D31203" w:rsidRPr="00C46366" w:rsidRDefault="00D31203" w:rsidP="00D31203">
      <w:pPr>
        <w:spacing w:after="360"/>
        <w:textAlignment w:val="baseline"/>
        <w:rPr>
          <w:rFonts w:ascii="Georgia" w:eastAsia="Times New Roman" w:hAnsi="Georgia" w:cs="Times New Roman"/>
          <w:color w:val="333333"/>
          <w:lang w:eastAsia="en-GB"/>
        </w:rPr>
      </w:pPr>
      <w:r w:rsidRPr="00C46366">
        <w:rPr>
          <w:rFonts w:ascii="Georgia" w:eastAsia="Times New Roman" w:hAnsi="Georgia" w:cs="Times New Roman"/>
          <w:color w:val="333333"/>
          <w:lang w:eastAsia="en-GB"/>
        </w:rPr>
        <w:t xml:space="preserve">‘Behold I make all things new’ is God’s promise in the Apocalypse; I consider myself blessed to have been part of the listening, </w:t>
      </w:r>
      <w:proofErr w:type="gramStart"/>
      <w:r w:rsidRPr="00C46366">
        <w:rPr>
          <w:rFonts w:ascii="Georgia" w:eastAsia="Times New Roman" w:hAnsi="Georgia" w:cs="Times New Roman"/>
          <w:color w:val="333333"/>
          <w:lang w:eastAsia="en-GB"/>
        </w:rPr>
        <w:t>dialogue</w:t>
      </w:r>
      <w:proofErr w:type="gramEnd"/>
      <w:r w:rsidRPr="00C46366">
        <w:rPr>
          <w:rFonts w:ascii="Georgia" w:eastAsia="Times New Roman" w:hAnsi="Georgia" w:cs="Times New Roman"/>
          <w:color w:val="333333"/>
          <w:lang w:eastAsia="en-GB"/>
        </w:rPr>
        <w:t xml:space="preserve"> and discernment Plenary processes across Australia. I say to the Bishops, ‘Fear not!” We are in this together. You do not have to have all the answers; as the baptised, we are co-responsible. The People of God have spoken from their deepest hopes and often their desperation for a converted, </w:t>
      </w:r>
      <w:proofErr w:type="gramStart"/>
      <w:r w:rsidRPr="00C46366">
        <w:rPr>
          <w:rFonts w:ascii="Georgia" w:eastAsia="Times New Roman" w:hAnsi="Georgia" w:cs="Times New Roman"/>
          <w:color w:val="333333"/>
          <w:lang w:eastAsia="en-GB"/>
        </w:rPr>
        <w:t>renewed</w:t>
      </w:r>
      <w:proofErr w:type="gramEnd"/>
      <w:r w:rsidRPr="00C46366">
        <w:rPr>
          <w:rFonts w:ascii="Georgia" w:eastAsia="Times New Roman" w:hAnsi="Georgia" w:cs="Times New Roman"/>
          <w:color w:val="333333"/>
          <w:lang w:eastAsia="en-GB"/>
        </w:rPr>
        <w:t xml:space="preserve"> and reformed Church. This historic moment is ours to claim. Collegiality between church leadership and the 99% who make up lay membership, can bring the Church to real connectivity with the needs of our time and our place. The change that can result, even if limited, is far preferable to a resistant, dying church.</w:t>
      </w:r>
    </w:p>
    <w:p w14:paraId="18F4E530" w14:textId="77777777" w:rsidR="00D31203" w:rsidRPr="00C46366" w:rsidRDefault="00D31203" w:rsidP="00D31203">
      <w:pPr>
        <w:spacing w:after="360"/>
        <w:textAlignment w:val="baseline"/>
        <w:rPr>
          <w:rFonts w:ascii="Georgia" w:eastAsia="Times New Roman" w:hAnsi="Georgia" w:cs="Times New Roman"/>
          <w:color w:val="333333"/>
          <w:lang w:eastAsia="en-GB"/>
        </w:rPr>
      </w:pPr>
      <w:r w:rsidRPr="00C46366">
        <w:rPr>
          <w:rFonts w:ascii="Georgia" w:eastAsia="Times New Roman" w:hAnsi="Georgia" w:cs="Times New Roman"/>
          <w:color w:val="333333"/>
          <w:lang w:eastAsia="en-GB"/>
        </w:rPr>
        <w:t>If, at the very least, a genuinely ‘synodal’ style can become the ‘new normal’ for our church, with inbuilt opportunities for constant dialogue and discernment, that will be a great leap forward … or to use a COVID phrase, something ‘not to be sneezed at’. </w:t>
      </w:r>
    </w:p>
    <w:p w14:paraId="0609220E" w14:textId="77777777" w:rsidR="00D31203" w:rsidRPr="00C46366" w:rsidRDefault="00D31203" w:rsidP="00D31203">
      <w:pPr>
        <w:textAlignment w:val="baseline"/>
        <w:rPr>
          <w:rFonts w:ascii="Georgia" w:eastAsia="Times New Roman" w:hAnsi="Georgia" w:cs="Times New Roman"/>
          <w:color w:val="333333"/>
          <w:lang w:eastAsia="en-GB"/>
        </w:rPr>
      </w:pPr>
      <w:r w:rsidRPr="00C46366">
        <w:rPr>
          <w:rFonts w:ascii="Georgia" w:eastAsia="Times New Roman" w:hAnsi="Georgia" w:cs="Times New Roman"/>
          <w:color w:val="333333"/>
          <w:lang w:eastAsia="en-GB"/>
        </w:rPr>
        <w:lastRenderedPageBreak/>
        <w:t> </w:t>
      </w:r>
    </w:p>
    <w:p w14:paraId="276C2EBB" w14:textId="77777777" w:rsidR="00D31203" w:rsidRPr="00C46366" w:rsidRDefault="00D31203" w:rsidP="00D31203">
      <w:pPr>
        <w:textAlignment w:val="baseline"/>
        <w:rPr>
          <w:rFonts w:ascii="Georgia" w:eastAsia="Times New Roman" w:hAnsi="Georgia" w:cs="Times New Roman"/>
          <w:color w:val="333333"/>
          <w:lang w:eastAsia="en-GB"/>
        </w:rPr>
      </w:pPr>
      <w:r w:rsidRPr="00C46366">
        <w:rPr>
          <w:rFonts w:ascii="Georgia" w:eastAsia="Times New Roman" w:hAnsi="Georgia" w:cs="Times New Roman"/>
          <w:noProof/>
          <w:color w:val="743399"/>
          <w:bdr w:val="none" w:sz="0" w:space="0" w:color="auto" w:frame="1"/>
          <w:lang w:eastAsia="en-GB"/>
        </w:rPr>
        <w:drawing>
          <wp:inline distT="0" distB="0" distL="0" distR="0" wp14:anchorId="61C0C157" wp14:editId="3AC60CA9">
            <wp:extent cx="1905635" cy="1905635"/>
            <wp:effectExtent l="0" t="0" r="0" b="0"/>
            <wp:docPr id="1" name="Picture 1" descr="Trish Hindmarsh">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ish Hindmarsh">
                      <a:hlinkClick r:id="rId17"/>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635" cy="1905635"/>
                    </a:xfrm>
                    <a:prstGeom prst="rect">
                      <a:avLst/>
                    </a:prstGeom>
                    <a:noFill/>
                    <a:ln>
                      <a:noFill/>
                    </a:ln>
                  </pic:spPr>
                </pic:pic>
              </a:graphicData>
            </a:graphic>
          </wp:inline>
        </w:drawing>
      </w:r>
    </w:p>
    <w:p w14:paraId="7C4985E2" w14:textId="77777777" w:rsidR="00D31203" w:rsidRPr="00C46366" w:rsidRDefault="00D31203" w:rsidP="00D31203">
      <w:pPr>
        <w:spacing w:line="360" w:lineRule="atLeast"/>
        <w:textAlignment w:val="baseline"/>
        <w:outlineLvl w:val="4"/>
        <w:rPr>
          <w:rFonts w:ascii="Georgia" w:eastAsia="Times New Roman" w:hAnsi="Georgia" w:cs="Times New Roman"/>
          <w:color w:val="333333"/>
          <w:sz w:val="20"/>
          <w:szCs w:val="20"/>
          <w:lang w:eastAsia="en-GB"/>
        </w:rPr>
      </w:pPr>
      <w:hyperlink r:id="rId20" w:history="1">
        <w:r w:rsidRPr="00C46366">
          <w:rPr>
            <w:rFonts w:ascii="Georgia" w:eastAsia="Times New Roman" w:hAnsi="Georgia" w:cs="Times New Roman"/>
            <w:color w:val="0000FF"/>
            <w:sz w:val="20"/>
            <w:szCs w:val="20"/>
            <w:u w:val="single"/>
            <w:bdr w:val="none" w:sz="0" w:space="0" w:color="auto" w:frame="1"/>
            <w:lang w:eastAsia="en-GB"/>
          </w:rPr>
          <w:t>Trish Hindmarsh </w:t>
        </w:r>
      </w:hyperlink>
    </w:p>
    <w:p w14:paraId="2BA23A05" w14:textId="77777777" w:rsidR="00D31203" w:rsidRPr="00C46366" w:rsidRDefault="00D31203" w:rsidP="00D31203">
      <w:pPr>
        <w:spacing w:after="360"/>
        <w:jc w:val="both"/>
        <w:textAlignment w:val="baseline"/>
        <w:rPr>
          <w:rFonts w:ascii="Georgia" w:eastAsia="Times New Roman" w:hAnsi="Georgia" w:cs="Times New Roman"/>
          <w:color w:val="333333"/>
          <w:sz w:val="21"/>
          <w:szCs w:val="21"/>
          <w:lang w:eastAsia="en-GB"/>
        </w:rPr>
      </w:pPr>
      <w:r w:rsidRPr="00C46366">
        <w:rPr>
          <w:rFonts w:ascii="Georgia" w:eastAsia="Times New Roman" w:hAnsi="Georgia" w:cs="Times New Roman"/>
          <w:color w:val="333333"/>
          <w:sz w:val="21"/>
          <w:szCs w:val="21"/>
          <w:lang w:eastAsia="en-GB"/>
        </w:rPr>
        <w:t xml:space="preserve">Trish Hindmarsh is a retired teacher and educational leader who worked in Catholic Education in Victoria, New South Wales, Western </w:t>
      </w:r>
      <w:proofErr w:type="gramStart"/>
      <w:r w:rsidRPr="00C46366">
        <w:rPr>
          <w:rFonts w:ascii="Georgia" w:eastAsia="Times New Roman" w:hAnsi="Georgia" w:cs="Times New Roman"/>
          <w:color w:val="333333"/>
          <w:sz w:val="21"/>
          <w:szCs w:val="21"/>
          <w:lang w:eastAsia="en-GB"/>
        </w:rPr>
        <w:t>Australia</w:t>
      </w:r>
      <w:proofErr w:type="gramEnd"/>
      <w:r w:rsidRPr="00C46366">
        <w:rPr>
          <w:rFonts w:ascii="Georgia" w:eastAsia="Times New Roman" w:hAnsi="Georgia" w:cs="Times New Roman"/>
          <w:color w:val="333333"/>
          <w:sz w:val="21"/>
          <w:szCs w:val="21"/>
          <w:lang w:eastAsia="en-GB"/>
        </w:rPr>
        <w:t xml:space="preserve"> and Tasmania.</w:t>
      </w:r>
    </w:p>
    <w:p w14:paraId="0998A2AB" w14:textId="77777777" w:rsidR="00D31203" w:rsidRPr="00C46366" w:rsidRDefault="00D31203" w:rsidP="00D31203">
      <w:pPr>
        <w:spacing w:after="360"/>
        <w:jc w:val="both"/>
        <w:textAlignment w:val="baseline"/>
        <w:rPr>
          <w:rFonts w:ascii="Georgia" w:eastAsia="Times New Roman" w:hAnsi="Georgia" w:cs="Times New Roman"/>
          <w:color w:val="333333"/>
          <w:sz w:val="21"/>
          <w:szCs w:val="21"/>
          <w:lang w:eastAsia="en-GB"/>
        </w:rPr>
      </w:pPr>
      <w:r w:rsidRPr="00C46366">
        <w:rPr>
          <w:rFonts w:ascii="Georgia" w:eastAsia="Times New Roman" w:hAnsi="Georgia" w:cs="Times New Roman"/>
          <w:color w:val="333333"/>
          <w:sz w:val="21"/>
          <w:szCs w:val="21"/>
          <w:lang w:eastAsia="en-GB"/>
        </w:rPr>
        <w:t xml:space="preserve">Trish has a lively interest in justice, peace and ecology and is a member of the Catholic </w:t>
      </w:r>
      <w:proofErr w:type="spellStart"/>
      <w:r w:rsidRPr="00C46366">
        <w:rPr>
          <w:rFonts w:ascii="Georgia" w:eastAsia="Times New Roman" w:hAnsi="Georgia" w:cs="Times New Roman"/>
          <w:color w:val="333333"/>
          <w:sz w:val="21"/>
          <w:szCs w:val="21"/>
          <w:lang w:eastAsia="en-GB"/>
        </w:rPr>
        <w:t>Earthcare</w:t>
      </w:r>
      <w:proofErr w:type="spellEnd"/>
      <w:r w:rsidRPr="00C46366">
        <w:rPr>
          <w:rFonts w:ascii="Georgia" w:eastAsia="Times New Roman" w:hAnsi="Georgia" w:cs="Times New Roman"/>
          <w:color w:val="333333"/>
          <w:sz w:val="21"/>
          <w:szCs w:val="21"/>
          <w:lang w:eastAsia="en-GB"/>
        </w:rPr>
        <w:t xml:space="preserve"> Australia Advisory Committee. She spent six years as a senior consultant working with groups of schools within the Sydney Catholic Education Office and five years as Director of Catholic Education in Tasmania. Her doctoral studies relate to education for ecological sustainability within Catholic school settings.</w:t>
      </w:r>
    </w:p>
    <w:p w14:paraId="3FA52D39" w14:textId="77777777" w:rsidR="00D31203" w:rsidRDefault="00D31203" w:rsidP="00D31203">
      <w:pPr>
        <w:pStyle w:val="Heading3"/>
        <w:spacing w:before="0" w:line="360" w:lineRule="atLeast"/>
        <w:textAlignment w:val="baseline"/>
        <w:rPr>
          <w:rFonts w:ascii="inherit" w:hAnsi="inherit"/>
          <w:color w:val="000000"/>
          <w:sz w:val="18"/>
          <w:szCs w:val="18"/>
        </w:rPr>
      </w:pPr>
      <w:r>
        <w:rPr>
          <w:rStyle w:val="Emphasis"/>
          <w:rFonts w:ascii="inherit" w:hAnsi="inherit"/>
          <w:i w:val="0"/>
          <w:iCs w:val="0"/>
          <w:color w:val="000000"/>
          <w:sz w:val="18"/>
          <w:szCs w:val="18"/>
          <w:bdr w:val="none" w:sz="0" w:space="0" w:color="auto" w:frame="1"/>
        </w:rPr>
        <w:t>Related</w:t>
      </w:r>
    </w:p>
    <w:p w14:paraId="3EC4B8E7" w14:textId="77777777" w:rsidR="00D31203" w:rsidRDefault="00D31203" w:rsidP="00D31203">
      <w:pPr>
        <w:pStyle w:val="Heading4"/>
        <w:spacing w:before="0" w:line="300" w:lineRule="atLeast"/>
        <w:textAlignment w:val="baseline"/>
        <w:rPr>
          <w:rFonts w:ascii="inherit" w:hAnsi="inherit"/>
          <w:color w:val="000000"/>
          <w:sz w:val="21"/>
          <w:szCs w:val="21"/>
        </w:rPr>
      </w:pPr>
      <w:hyperlink r:id="rId21" w:tooltip="PETER WILKINSON. All we want for Christmas is bishops who listen and act." w:history="1">
        <w:r>
          <w:rPr>
            <w:rStyle w:val="Hyperlink"/>
            <w:rFonts w:ascii="inherit" w:hAnsi="inherit"/>
            <w:b/>
            <w:bCs/>
            <w:color w:val="743399"/>
            <w:sz w:val="21"/>
            <w:szCs w:val="21"/>
            <w:bdr w:val="none" w:sz="0" w:space="0" w:color="auto" w:frame="1"/>
          </w:rPr>
          <w:t>PETER WILKINSON. All we want for Christmas is bishops who listen and act.</w:t>
        </w:r>
      </w:hyperlink>
    </w:p>
    <w:p w14:paraId="1BF63D8D" w14:textId="77777777" w:rsidR="00D31203" w:rsidRDefault="00D31203" w:rsidP="00D31203">
      <w:pPr>
        <w:pStyle w:val="jp-relatedposts-post-excerpt"/>
        <w:spacing w:before="0" w:beforeAutospacing="0" w:after="0" w:afterAutospacing="0" w:line="300" w:lineRule="atLeast"/>
        <w:textAlignment w:val="baseline"/>
        <w:rPr>
          <w:rFonts w:ascii="Georgia" w:hAnsi="Georgia"/>
          <w:color w:val="333333"/>
          <w:sz w:val="21"/>
          <w:szCs w:val="21"/>
        </w:rPr>
      </w:pPr>
      <w:r>
        <w:rPr>
          <w:rFonts w:ascii="Georgia" w:hAnsi="Georgia"/>
          <w:color w:val="333333"/>
          <w:sz w:val="21"/>
          <w:szCs w:val="21"/>
        </w:rPr>
        <w:t>This is a modified version of the Christmas editorial of Catholics for Renewal, an Australian group seeking to make the Catholic church more Christ-like. It is hoped that the Australian Church’s Plenary Council, to be held over two sessions in 2020 and 2021 and the first since 1937, will be energised by the condemnations of the Royal…</w:t>
      </w:r>
    </w:p>
    <w:p w14:paraId="50A41693" w14:textId="77777777" w:rsidR="00D31203" w:rsidRDefault="00D31203" w:rsidP="00D31203">
      <w:pPr>
        <w:pStyle w:val="Heading4"/>
        <w:spacing w:before="0" w:line="300" w:lineRule="atLeast"/>
        <w:textAlignment w:val="baseline"/>
        <w:rPr>
          <w:rFonts w:ascii="inherit" w:hAnsi="inherit"/>
          <w:color w:val="000000"/>
          <w:sz w:val="21"/>
          <w:szCs w:val="21"/>
        </w:rPr>
      </w:pPr>
      <w:hyperlink r:id="rId22" w:tooltip="TERRY FEWTRELL Plenary Council - Faith and Hope in Abundance" w:history="1">
        <w:r>
          <w:rPr>
            <w:rStyle w:val="Hyperlink"/>
            <w:rFonts w:ascii="inherit" w:hAnsi="inherit"/>
            <w:b/>
            <w:bCs/>
            <w:color w:val="743399"/>
            <w:sz w:val="21"/>
            <w:szCs w:val="21"/>
            <w:bdr w:val="none" w:sz="0" w:space="0" w:color="auto" w:frame="1"/>
          </w:rPr>
          <w:t>TERRY FEWTRELL Plenary Council - Faith and Hope in Abundance</w:t>
        </w:r>
      </w:hyperlink>
    </w:p>
    <w:p w14:paraId="4202E2C3" w14:textId="77777777" w:rsidR="00D31203" w:rsidRDefault="00D31203" w:rsidP="00D31203">
      <w:pPr>
        <w:pStyle w:val="jp-relatedposts-post-excerpt"/>
        <w:spacing w:before="0" w:beforeAutospacing="0" w:after="0" w:afterAutospacing="0" w:line="300" w:lineRule="atLeast"/>
        <w:textAlignment w:val="baseline"/>
        <w:rPr>
          <w:rFonts w:ascii="Georgia" w:hAnsi="Georgia"/>
          <w:color w:val="333333"/>
          <w:sz w:val="21"/>
          <w:szCs w:val="21"/>
        </w:rPr>
      </w:pPr>
      <w:r>
        <w:rPr>
          <w:rFonts w:ascii="Georgia" w:hAnsi="Georgia"/>
          <w:color w:val="333333"/>
          <w:sz w:val="21"/>
          <w:szCs w:val="21"/>
        </w:rPr>
        <w:t>Catholics are growing restless with their bishops. A Plenary Council process is underway to review the state of the church in Australia. But Catholics are increasingly wary, amid fears attempts are being made to stifle calls for reform from ordinary Catholics. This comes as Catholics realise, they have been empowered…</w:t>
      </w:r>
    </w:p>
    <w:p w14:paraId="03C2391F" w14:textId="77777777" w:rsidR="00D31203" w:rsidRDefault="00D31203" w:rsidP="00D31203">
      <w:pPr>
        <w:pStyle w:val="Heading4"/>
        <w:spacing w:before="0" w:line="300" w:lineRule="atLeast"/>
        <w:textAlignment w:val="baseline"/>
        <w:rPr>
          <w:rFonts w:ascii="inherit" w:hAnsi="inherit"/>
          <w:color w:val="000000"/>
          <w:sz w:val="21"/>
          <w:szCs w:val="21"/>
        </w:rPr>
      </w:pPr>
      <w:hyperlink r:id="rId23" w:tooltip="PETER JOHNSTONE.  An ill-informed plenary council for the Catholic Church." w:history="1">
        <w:r>
          <w:rPr>
            <w:rStyle w:val="Hyperlink"/>
            <w:rFonts w:ascii="inherit" w:hAnsi="inherit"/>
            <w:b/>
            <w:bCs/>
            <w:color w:val="743399"/>
            <w:sz w:val="21"/>
            <w:szCs w:val="21"/>
            <w:bdr w:val="none" w:sz="0" w:space="0" w:color="auto" w:frame="1"/>
          </w:rPr>
          <w:t>PETER JOHNSTONE. An ill-informed plenary council for the Catholic Church.</w:t>
        </w:r>
      </w:hyperlink>
    </w:p>
    <w:p w14:paraId="4D160B6A" w14:textId="77777777" w:rsidR="00D31203" w:rsidRDefault="00D31203" w:rsidP="00D31203">
      <w:pPr>
        <w:pStyle w:val="jp-relatedposts-post-excerpt"/>
        <w:spacing w:before="0" w:beforeAutospacing="0" w:after="0" w:afterAutospacing="0" w:line="300" w:lineRule="atLeast"/>
        <w:textAlignment w:val="baseline"/>
        <w:rPr>
          <w:rFonts w:ascii="Georgia" w:hAnsi="Georgia"/>
          <w:color w:val="333333"/>
          <w:sz w:val="21"/>
          <w:szCs w:val="21"/>
        </w:rPr>
      </w:pPr>
      <w:r>
        <w:rPr>
          <w:rFonts w:ascii="Georgia" w:hAnsi="Georgia"/>
          <w:color w:val="333333"/>
          <w:sz w:val="21"/>
          <w:szCs w:val="21"/>
        </w:rPr>
        <w:t xml:space="preserve">Only those in blind denial could fail to realise that the Catholic Church in Australia is now </w:t>
      </w:r>
      <w:proofErr w:type="gramStart"/>
      <w:r>
        <w:rPr>
          <w:rFonts w:ascii="Georgia" w:hAnsi="Georgia"/>
          <w:color w:val="333333"/>
          <w:sz w:val="21"/>
          <w:szCs w:val="21"/>
        </w:rPr>
        <w:t>in the midst of</w:t>
      </w:r>
      <w:proofErr w:type="gramEnd"/>
      <w:r>
        <w:rPr>
          <w:rFonts w:ascii="Georgia" w:hAnsi="Georgia"/>
          <w:color w:val="333333"/>
          <w:sz w:val="21"/>
          <w:szCs w:val="21"/>
        </w:rPr>
        <w:t xml:space="preserve"> a massive and existential crisis. It is, above all, a crisis of governance. The Catholic bishops’ main response to this crisis in Australia has been to propose a ‘Plenary…</w:t>
      </w:r>
    </w:p>
    <w:p w14:paraId="1DC6ED97" w14:textId="25888486" w:rsidR="00DE5EF7" w:rsidRDefault="00DE5EF7">
      <w:pPr>
        <w:autoSpaceDE/>
        <w:autoSpaceDN/>
        <w:adjustRightInd/>
        <w:spacing w:after="160" w:line="259" w:lineRule="auto"/>
      </w:pPr>
      <w:r>
        <w:br w:type="page"/>
      </w:r>
    </w:p>
    <w:p w14:paraId="12630FCA" w14:textId="77777777" w:rsidR="00DE5EF7" w:rsidRDefault="00DE5EF7" w:rsidP="004E1E58">
      <w:pPr>
        <w:pStyle w:val="Heading1"/>
      </w:pPr>
      <w:r>
        <w:lastRenderedPageBreak/>
        <w:t xml:space="preserve">Why we should have a woman as </w:t>
      </w:r>
      <w:proofErr w:type="spellStart"/>
      <w:r>
        <w:t>Co Chair</w:t>
      </w:r>
      <w:proofErr w:type="spellEnd"/>
      <w:r>
        <w:t xml:space="preserve"> of the Plenary Council</w:t>
      </w:r>
    </w:p>
    <w:p w14:paraId="7D6185C8" w14:textId="77777777" w:rsidR="00DE5EF7" w:rsidRDefault="00DE5EF7" w:rsidP="00DE5EF7"/>
    <w:p w14:paraId="2156475A" w14:textId="77777777" w:rsidR="00DE5EF7" w:rsidRDefault="00DE5EF7" w:rsidP="00DE5EF7">
      <w:proofErr w:type="gramStart"/>
      <w:r>
        <w:t>The majority of</w:t>
      </w:r>
      <w:proofErr w:type="gramEnd"/>
      <w:r>
        <w:t xml:space="preserve"> the submissions were written by women </w:t>
      </w:r>
    </w:p>
    <w:p w14:paraId="05FC02F8" w14:textId="77777777" w:rsidR="00DE5EF7" w:rsidRDefault="00DE5EF7" w:rsidP="00DE5EF7">
      <w:proofErr w:type="gramStart"/>
      <w:r>
        <w:t>The majority of</w:t>
      </w:r>
      <w:proofErr w:type="gramEnd"/>
      <w:r>
        <w:t xml:space="preserve"> the people who attend mass and other liturgies in the Australian Catholic Church are women </w:t>
      </w:r>
    </w:p>
    <w:p w14:paraId="300A8B35" w14:textId="77777777" w:rsidR="00DE5EF7" w:rsidRDefault="00DE5EF7" w:rsidP="00DE5EF7"/>
    <w:p w14:paraId="1F8B430D" w14:textId="77777777" w:rsidR="00DE5EF7" w:rsidRDefault="00DE5EF7" w:rsidP="00DE5EF7">
      <w:proofErr w:type="gramStart"/>
      <w:r>
        <w:t>The majority of</w:t>
      </w:r>
      <w:proofErr w:type="gramEnd"/>
      <w:r>
        <w:t xml:space="preserve"> people who make parishes and their associated schools work on a day to day basis are women</w:t>
      </w:r>
    </w:p>
    <w:p w14:paraId="3C98188C" w14:textId="77777777" w:rsidR="00DE5EF7" w:rsidRDefault="00DE5EF7" w:rsidP="00DE5EF7"/>
    <w:p w14:paraId="31F28FFF" w14:textId="77777777" w:rsidR="00DE5EF7" w:rsidRDefault="00DE5EF7" w:rsidP="00DE5EF7">
      <w:r>
        <w:t>These women and their sisters, daughters and friends who no longer attend church see a Church where the leaders are clinging on by the skin of their teeth to the pretence that ordination somehow changes the man into someone who can run a parish and then a diocese and a seminary with no other training and without the assistance of the faithful, men and particularly women.</w:t>
      </w:r>
    </w:p>
    <w:p w14:paraId="418AFB02" w14:textId="77777777" w:rsidR="00DE5EF7" w:rsidRDefault="00DE5EF7" w:rsidP="00DE5EF7"/>
    <w:p w14:paraId="0BCC5F9C" w14:textId="77777777" w:rsidR="00DE5EF7" w:rsidRDefault="00DE5EF7" w:rsidP="00DE5EF7">
      <w:r>
        <w:t>These men are keen to evangelise and bring more young people into the church. They need to realise that having no women in obvious leadership positions means that young women, and young men will see the injustice of this and continue to stay away from the church.</w:t>
      </w:r>
    </w:p>
    <w:p w14:paraId="3A7C9C05" w14:textId="77777777" w:rsidR="00DE5EF7" w:rsidRDefault="00DE5EF7" w:rsidP="00DE5EF7"/>
    <w:p w14:paraId="597A3612" w14:textId="77777777" w:rsidR="00DE5EF7" w:rsidRDefault="00DE5EF7" w:rsidP="00DE5EF7">
      <w:r>
        <w:t xml:space="preserve">We need to use the “you can’t be what you can’t see” trope to explain to the Bishops that without a woman as </w:t>
      </w:r>
      <w:proofErr w:type="spellStart"/>
      <w:r>
        <w:t>co chair</w:t>
      </w:r>
      <w:proofErr w:type="spellEnd"/>
      <w:r>
        <w:t xml:space="preserve"> any hope of getting the younger generations on board is wasted effort.</w:t>
      </w:r>
    </w:p>
    <w:p w14:paraId="40792A9A" w14:textId="77777777" w:rsidR="00DE5EF7" w:rsidRDefault="00DE5EF7" w:rsidP="00DE5EF7"/>
    <w:p w14:paraId="03643C87" w14:textId="77777777" w:rsidR="00DE5EF7" w:rsidRDefault="00DE5EF7" w:rsidP="00DE5EF7">
      <w:r>
        <w:t>And for the secular world there is recent evidence that adding women to boards and corporations improves the outcomes, both financial and social.</w:t>
      </w:r>
    </w:p>
    <w:p w14:paraId="3772ADB5" w14:textId="77777777" w:rsidR="00DE5EF7" w:rsidRDefault="00DE5EF7" w:rsidP="00DE5EF7"/>
    <w:p w14:paraId="457EC81A" w14:textId="77777777" w:rsidR="00DE5EF7" w:rsidRDefault="00DE5EF7" w:rsidP="00DE5EF7"/>
    <w:p w14:paraId="2BCF74FF" w14:textId="77777777" w:rsidR="00DE5EF7" w:rsidRDefault="00DE5EF7" w:rsidP="00DE5EF7">
      <w:r>
        <w:t>Eleanor Flynn 16/7/20</w:t>
      </w:r>
    </w:p>
    <w:p w14:paraId="0150C35A" w14:textId="77777777" w:rsidR="00BB224F" w:rsidRPr="00D31203" w:rsidRDefault="00BB224F" w:rsidP="00D31203"/>
    <w:sectPr w:rsidR="00BB224F" w:rsidRPr="00D31203" w:rsidSect="00801884">
      <w:footerReference w:type="even" r:id="rId24"/>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303EB" w14:textId="77777777" w:rsidR="00F610FE" w:rsidRDefault="00F610FE" w:rsidP="00D31203">
      <w:r>
        <w:separator/>
      </w:r>
    </w:p>
  </w:endnote>
  <w:endnote w:type="continuationSeparator" w:id="0">
    <w:p w14:paraId="05C42184" w14:textId="77777777" w:rsidR="00F610FE" w:rsidRDefault="00F610FE" w:rsidP="00D31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Songti SC">
    <w:altName w:val="Microsoft YaHei"/>
    <w:charset w:val="86"/>
    <w:family w:val="auto"/>
    <w:pitch w:val="variable"/>
    <w:sig w:usb0="00000287" w:usb1="080F0000" w:usb2="00000010" w:usb3="00000000" w:csb0="0004009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Helvetica Neue">
    <w:altName w:val="Sylfaen"/>
    <w:charset w:val="00"/>
    <w:family w:val="auto"/>
    <w:pitch w:val="variable"/>
    <w:sig w:usb0="E50002FF" w:usb1="500079DB" w:usb2="00000010" w:usb3="00000000" w:csb0="00000001" w:csb1="00000000"/>
  </w:font>
  <w:font w:name="Georgia">
    <w:panose1 w:val="02040502050405020303"/>
    <w:charset w:val="00"/>
    <w:family w:val="roman"/>
    <w:pitch w:val="variable"/>
    <w:sig w:usb0="00000287" w:usb1="00000000" w:usb2="00000000" w:usb3="00000000" w:csb0="000000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10919636"/>
      <w:docPartObj>
        <w:docPartGallery w:val="Page Numbers (Bottom of Page)"/>
        <w:docPartUnique/>
      </w:docPartObj>
    </w:sdtPr>
    <w:sdtEndPr>
      <w:rPr>
        <w:rStyle w:val="PageNumber"/>
      </w:rPr>
    </w:sdtEndPr>
    <w:sdtContent>
      <w:p w14:paraId="54E8CAE5" w14:textId="3D3E3241" w:rsidR="003B3CDA" w:rsidRDefault="003B3CDA" w:rsidP="00D31203">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2A2A6E1" w14:textId="77777777" w:rsidR="003B3CDA" w:rsidRDefault="003B3CDA" w:rsidP="00D312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91675685"/>
      <w:docPartObj>
        <w:docPartGallery w:val="Page Numbers (Bottom of Page)"/>
        <w:docPartUnique/>
      </w:docPartObj>
    </w:sdtPr>
    <w:sdtEndPr>
      <w:rPr>
        <w:rStyle w:val="PageNumber"/>
      </w:rPr>
    </w:sdtEndPr>
    <w:sdtContent>
      <w:p w14:paraId="51B61E94" w14:textId="2F262D99" w:rsidR="003B3CDA" w:rsidRDefault="003B3CDA" w:rsidP="00D31203">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8236A6A" w14:textId="77777777" w:rsidR="003B3CDA" w:rsidRDefault="003B3CDA" w:rsidP="00D312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AE4E7" w14:textId="77777777" w:rsidR="00F610FE" w:rsidRDefault="00F610FE" w:rsidP="00D31203">
      <w:r>
        <w:separator/>
      </w:r>
    </w:p>
  </w:footnote>
  <w:footnote w:type="continuationSeparator" w:id="0">
    <w:p w14:paraId="0F4A7923" w14:textId="77777777" w:rsidR="00F610FE" w:rsidRDefault="00F610FE" w:rsidP="00D312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690A260"/>
    <w:multiLevelType w:val="hybridMultilevel"/>
    <w:tmpl w:val="FCA3A7A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2F324F"/>
    <w:multiLevelType w:val="hybridMultilevel"/>
    <w:tmpl w:val="383E1A5C"/>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770ABC"/>
    <w:multiLevelType w:val="multilevel"/>
    <w:tmpl w:val="03949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9E5965"/>
    <w:multiLevelType w:val="hybridMultilevel"/>
    <w:tmpl w:val="FEC43F3C"/>
    <w:lvl w:ilvl="0" w:tplc="186AF79E">
      <w:start w:val="1"/>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874B986"/>
    <w:multiLevelType w:val="hybridMultilevel"/>
    <w:tmpl w:val="193A4C2E"/>
    <w:lvl w:ilvl="0" w:tplc="1922AEDC">
      <w:start w:val="1"/>
      <w:numFmt w:val="upperLetter"/>
      <w:pStyle w:val="Heading2"/>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9315F7E"/>
    <w:multiLevelType w:val="multilevel"/>
    <w:tmpl w:val="3DAE8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752B3D"/>
    <w:multiLevelType w:val="multilevel"/>
    <w:tmpl w:val="D9264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042CD2"/>
    <w:multiLevelType w:val="hybridMultilevel"/>
    <w:tmpl w:val="DF44F154"/>
    <w:lvl w:ilvl="0" w:tplc="D1900034">
      <w:start w:val="1"/>
      <w:numFmt w:val="decimal"/>
      <w:pStyle w:val="ListParagraph"/>
      <w:lvlText w:val="%1."/>
      <w:lvlJc w:val="left"/>
      <w:pPr>
        <w:ind w:left="360" w:hanging="360"/>
      </w:pPr>
      <w:rPr>
        <w:rFonts w:cs="Times New Roman"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1934FA82"/>
    <w:multiLevelType w:val="hybridMultilevel"/>
    <w:tmpl w:val="60B14B0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A9876FC"/>
    <w:multiLevelType w:val="hybridMultilevel"/>
    <w:tmpl w:val="F4088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A20984"/>
    <w:multiLevelType w:val="hybridMultilevel"/>
    <w:tmpl w:val="913AD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776CE7"/>
    <w:multiLevelType w:val="hybridMultilevel"/>
    <w:tmpl w:val="FEE40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A218A2"/>
    <w:multiLevelType w:val="hybridMultilevel"/>
    <w:tmpl w:val="34E4686C"/>
    <w:lvl w:ilvl="0" w:tplc="0809000B">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75246D"/>
    <w:multiLevelType w:val="hybridMultilevel"/>
    <w:tmpl w:val="0F7EC14A"/>
    <w:lvl w:ilvl="0" w:tplc="0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629641"/>
    <w:multiLevelType w:val="hybridMultilevel"/>
    <w:tmpl w:val="E9C60929"/>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1BE54C6"/>
    <w:multiLevelType w:val="hybridMultilevel"/>
    <w:tmpl w:val="6A6AF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A66E0F"/>
    <w:multiLevelType w:val="hybridMultilevel"/>
    <w:tmpl w:val="F5F42F66"/>
    <w:lvl w:ilvl="0" w:tplc="0C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5868BD"/>
    <w:multiLevelType w:val="hybridMultilevel"/>
    <w:tmpl w:val="1FB85F72"/>
    <w:lvl w:ilvl="0" w:tplc="E8549B6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C043C4"/>
    <w:multiLevelType w:val="multilevel"/>
    <w:tmpl w:val="0646ED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C2A056B"/>
    <w:multiLevelType w:val="hybridMultilevel"/>
    <w:tmpl w:val="FECCA5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25A4479"/>
    <w:multiLevelType w:val="hybridMultilevel"/>
    <w:tmpl w:val="0FFEE976"/>
    <w:lvl w:ilvl="0" w:tplc="447A87BA">
      <w:start w:val="1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2B1043"/>
    <w:multiLevelType w:val="hybridMultilevel"/>
    <w:tmpl w:val="738C2FA8"/>
    <w:lvl w:ilvl="0" w:tplc="E8549B6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DF122A"/>
    <w:multiLevelType w:val="multilevel"/>
    <w:tmpl w:val="F27E7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AC2B3C"/>
    <w:multiLevelType w:val="hybridMultilevel"/>
    <w:tmpl w:val="27126140"/>
    <w:lvl w:ilvl="0" w:tplc="08283628">
      <w:start w:val="6"/>
      <w:numFmt w:val="bullet"/>
      <w:lvlText w:val="-"/>
      <w:lvlJc w:val="left"/>
      <w:pPr>
        <w:ind w:left="720" w:hanging="360"/>
      </w:pPr>
      <w:rPr>
        <w:rFonts w:ascii="Calibri" w:eastAsiaTheme="minorHAns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4" w15:restartNumberingAfterBreak="0">
    <w:nsid w:val="78CE44B4"/>
    <w:multiLevelType w:val="hybridMultilevel"/>
    <w:tmpl w:val="BDE486C8"/>
    <w:lvl w:ilvl="0" w:tplc="447A87BA">
      <w:start w:val="1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76096B"/>
    <w:multiLevelType w:val="hybridMultilevel"/>
    <w:tmpl w:val="0675FF0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D300009"/>
    <w:multiLevelType w:val="hybridMultilevel"/>
    <w:tmpl w:val="1A044994"/>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26"/>
  </w:num>
  <w:num w:numId="4">
    <w:abstractNumId w:val="13"/>
  </w:num>
  <w:num w:numId="5">
    <w:abstractNumId w:val="20"/>
  </w:num>
  <w:num w:numId="6">
    <w:abstractNumId w:val="24"/>
  </w:num>
  <w:num w:numId="7">
    <w:abstractNumId w:val="5"/>
  </w:num>
  <w:num w:numId="8">
    <w:abstractNumId w:val="16"/>
  </w:num>
  <w:num w:numId="9">
    <w:abstractNumId w:val="22"/>
  </w:num>
  <w:num w:numId="10">
    <w:abstractNumId w:val="10"/>
  </w:num>
  <w:num w:numId="11">
    <w:abstractNumId w:val="6"/>
  </w:num>
  <w:num w:numId="12">
    <w:abstractNumId w:val="9"/>
  </w:num>
  <w:num w:numId="13">
    <w:abstractNumId w:val="11"/>
  </w:num>
  <w:num w:numId="14">
    <w:abstractNumId w:val="15"/>
  </w:num>
  <w:num w:numId="15">
    <w:abstractNumId w:val="12"/>
  </w:num>
  <w:num w:numId="16">
    <w:abstractNumId w:val="17"/>
  </w:num>
  <w:num w:numId="17">
    <w:abstractNumId w:val="19"/>
  </w:num>
  <w:num w:numId="18">
    <w:abstractNumId w:val="3"/>
  </w:num>
  <w:num w:numId="19">
    <w:abstractNumId w:val="8"/>
  </w:num>
  <w:num w:numId="20">
    <w:abstractNumId w:val="14"/>
  </w:num>
  <w:num w:numId="21">
    <w:abstractNumId w:val="25"/>
  </w:num>
  <w:num w:numId="22">
    <w:abstractNumId w:val="1"/>
  </w:num>
  <w:num w:numId="23">
    <w:abstractNumId w:val="4"/>
  </w:num>
  <w:num w:numId="24">
    <w:abstractNumId w:val="0"/>
  </w:num>
  <w:num w:numId="25">
    <w:abstractNumId w:val="23"/>
    <w:lvlOverride w:ilvl="0"/>
    <w:lvlOverride w:ilvl="1"/>
    <w:lvlOverride w:ilvl="2"/>
    <w:lvlOverride w:ilvl="3"/>
    <w:lvlOverride w:ilvl="4"/>
    <w:lvlOverride w:ilvl="5"/>
    <w:lvlOverride w:ilvl="6"/>
    <w:lvlOverride w:ilvl="7"/>
    <w:lvlOverride w:ilvl="8"/>
  </w:num>
  <w:num w:numId="26">
    <w:abstractNumId w:val="21"/>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2A2"/>
    <w:rsid w:val="00015B19"/>
    <w:rsid w:val="00025BB2"/>
    <w:rsid w:val="00033969"/>
    <w:rsid w:val="00054E32"/>
    <w:rsid w:val="000A1B30"/>
    <w:rsid w:val="000C5E80"/>
    <w:rsid w:val="0012741A"/>
    <w:rsid w:val="00146F08"/>
    <w:rsid w:val="0015054A"/>
    <w:rsid w:val="00161B40"/>
    <w:rsid w:val="001A3E11"/>
    <w:rsid w:val="00243060"/>
    <w:rsid w:val="00277907"/>
    <w:rsid w:val="00283420"/>
    <w:rsid w:val="002962E5"/>
    <w:rsid w:val="002B5026"/>
    <w:rsid w:val="002D5E13"/>
    <w:rsid w:val="002E22AD"/>
    <w:rsid w:val="002F72C4"/>
    <w:rsid w:val="00315027"/>
    <w:rsid w:val="003444DA"/>
    <w:rsid w:val="00344CFF"/>
    <w:rsid w:val="003461E9"/>
    <w:rsid w:val="00356703"/>
    <w:rsid w:val="003634C2"/>
    <w:rsid w:val="0036685E"/>
    <w:rsid w:val="00382F02"/>
    <w:rsid w:val="00396AC7"/>
    <w:rsid w:val="003A52B5"/>
    <w:rsid w:val="003B1A52"/>
    <w:rsid w:val="003B3CDA"/>
    <w:rsid w:val="003E4D81"/>
    <w:rsid w:val="003F3DD8"/>
    <w:rsid w:val="0042017B"/>
    <w:rsid w:val="004421C3"/>
    <w:rsid w:val="004450BA"/>
    <w:rsid w:val="0048270B"/>
    <w:rsid w:val="0048563A"/>
    <w:rsid w:val="004E1E58"/>
    <w:rsid w:val="00523342"/>
    <w:rsid w:val="00542C84"/>
    <w:rsid w:val="00591B69"/>
    <w:rsid w:val="005C66BE"/>
    <w:rsid w:val="00606C55"/>
    <w:rsid w:val="00646C5B"/>
    <w:rsid w:val="006651DC"/>
    <w:rsid w:val="00666A1C"/>
    <w:rsid w:val="00684E42"/>
    <w:rsid w:val="00695263"/>
    <w:rsid w:val="006A5BE8"/>
    <w:rsid w:val="0072275F"/>
    <w:rsid w:val="007371EB"/>
    <w:rsid w:val="007516C0"/>
    <w:rsid w:val="00753CA4"/>
    <w:rsid w:val="0075697B"/>
    <w:rsid w:val="00765912"/>
    <w:rsid w:val="00781B0B"/>
    <w:rsid w:val="007A2E12"/>
    <w:rsid w:val="007A47FA"/>
    <w:rsid w:val="007A774E"/>
    <w:rsid w:val="007F0382"/>
    <w:rsid w:val="00801884"/>
    <w:rsid w:val="0080669F"/>
    <w:rsid w:val="00823C5D"/>
    <w:rsid w:val="008557EA"/>
    <w:rsid w:val="008778D5"/>
    <w:rsid w:val="008C72B3"/>
    <w:rsid w:val="008E1853"/>
    <w:rsid w:val="0095241B"/>
    <w:rsid w:val="00973CF2"/>
    <w:rsid w:val="00974581"/>
    <w:rsid w:val="009B2101"/>
    <w:rsid w:val="009E311F"/>
    <w:rsid w:val="009E35B9"/>
    <w:rsid w:val="009F02DF"/>
    <w:rsid w:val="00A0797E"/>
    <w:rsid w:val="00A60B7F"/>
    <w:rsid w:val="00A80671"/>
    <w:rsid w:val="00AC6AC1"/>
    <w:rsid w:val="00AD49AE"/>
    <w:rsid w:val="00B72C41"/>
    <w:rsid w:val="00BB224F"/>
    <w:rsid w:val="00BC44BC"/>
    <w:rsid w:val="00C252CF"/>
    <w:rsid w:val="00C52378"/>
    <w:rsid w:val="00C62E9E"/>
    <w:rsid w:val="00C633B3"/>
    <w:rsid w:val="00C70A8F"/>
    <w:rsid w:val="00C7112C"/>
    <w:rsid w:val="00CB44D4"/>
    <w:rsid w:val="00CC3B88"/>
    <w:rsid w:val="00CD1AA4"/>
    <w:rsid w:val="00D2585F"/>
    <w:rsid w:val="00D31203"/>
    <w:rsid w:val="00D32691"/>
    <w:rsid w:val="00D47CF1"/>
    <w:rsid w:val="00D57B68"/>
    <w:rsid w:val="00D90A7D"/>
    <w:rsid w:val="00DA5C0E"/>
    <w:rsid w:val="00DB2E86"/>
    <w:rsid w:val="00DB36F4"/>
    <w:rsid w:val="00DE5EF7"/>
    <w:rsid w:val="00DE7DE5"/>
    <w:rsid w:val="00E06D92"/>
    <w:rsid w:val="00E2233C"/>
    <w:rsid w:val="00E3747A"/>
    <w:rsid w:val="00ED6FAB"/>
    <w:rsid w:val="00EF7428"/>
    <w:rsid w:val="00F223C4"/>
    <w:rsid w:val="00F44F35"/>
    <w:rsid w:val="00F610FE"/>
    <w:rsid w:val="00F62408"/>
    <w:rsid w:val="00F76506"/>
    <w:rsid w:val="00F76ED6"/>
    <w:rsid w:val="00F81617"/>
    <w:rsid w:val="00FA3769"/>
    <w:rsid w:val="00FB627A"/>
    <w:rsid w:val="00FC6BEC"/>
    <w:rsid w:val="00FC72A2"/>
    <w:rsid w:val="00FD7750"/>
    <w:rsid w:val="00FF738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EC9C3"/>
  <w15:chartTrackingRefBased/>
  <w15:docId w15:val="{0FD1DA62-54EC-154D-BDF5-EA0156228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203"/>
    <w:pPr>
      <w:autoSpaceDE w:val="0"/>
      <w:autoSpaceDN w:val="0"/>
      <w:adjustRightInd w:val="0"/>
      <w:spacing w:after="0" w:line="240" w:lineRule="auto"/>
    </w:pPr>
    <w:rPr>
      <w:rFonts w:ascii="Arial" w:hAnsi="Arial" w:cs="Arial"/>
      <w:color w:val="000000"/>
      <w:sz w:val="23"/>
      <w:szCs w:val="23"/>
    </w:rPr>
  </w:style>
  <w:style w:type="paragraph" w:styleId="Heading1">
    <w:name w:val="heading 1"/>
    <w:basedOn w:val="Normal"/>
    <w:next w:val="Normal"/>
    <w:link w:val="Heading1Char"/>
    <w:uiPriority w:val="9"/>
    <w:qFormat/>
    <w:rsid w:val="007A774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Default"/>
    <w:next w:val="Normal"/>
    <w:link w:val="Heading2Char"/>
    <w:uiPriority w:val="9"/>
    <w:unhideWhenUsed/>
    <w:qFormat/>
    <w:rsid w:val="00D31203"/>
    <w:pPr>
      <w:numPr>
        <w:numId w:val="23"/>
      </w:numPr>
      <w:outlineLvl w:val="1"/>
    </w:pPr>
    <w:rPr>
      <w:b/>
      <w:bCs/>
      <w:sz w:val="28"/>
      <w:szCs w:val="28"/>
    </w:rPr>
  </w:style>
  <w:style w:type="paragraph" w:styleId="Heading3">
    <w:name w:val="heading 3"/>
    <w:basedOn w:val="Normal"/>
    <w:next w:val="Normal"/>
    <w:link w:val="Heading3Char"/>
    <w:uiPriority w:val="9"/>
    <w:semiHidden/>
    <w:unhideWhenUsed/>
    <w:qFormat/>
    <w:rsid w:val="00D31203"/>
    <w:pPr>
      <w:keepNext/>
      <w:keepLines/>
      <w:autoSpaceDE/>
      <w:autoSpaceDN/>
      <w:adjustRightInd/>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31203"/>
    <w:pPr>
      <w:keepNext/>
      <w:keepLines/>
      <w:autoSpaceDE/>
      <w:autoSpaceDN/>
      <w:adjustRightInd/>
      <w:spacing w:before="40"/>
      <w:outlineLvl w:val="3"/>
    </w:pPr>
    <w:rPr>
      <w:rFonts w:asciiTheme="majorHAnsi" w:eastAsiaTheme="majorEastAsia" w:hAnsiTheme="majorHAnsi" w:cstheme="majorBidi"/>
      <w:i/>
      <w:iCs/>
      <w:color w:val="2F5496"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C72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1884"/>
    <w:pPr>
      <w:numPr>
        <w:numId w:val="2"/>
      </w:numPr>
      <w:spacing w:before="240" w:after="120"/>
      <w:ind w:left="357" w:hanging="357"/>
    </w:pPr>
    <w:rPr>
      <w:b/>
      <w:bCs/>
      <w:lang w:eastAsia="en-AU"/>
    </w:rPr>
  </w:style>
  <w:style w:type="character" w:styleId="Hyperlink">
    <w:name w:val="Hyperlink"/>
    <w:basedOn w:val="DefaultParagraphFont"/>
    <w:uiPriority w:val="99"/>
    <w:unhideWhenUsed/>
    <w:rsid w:val="00D2585F"/>
    <w:rPr>
      <w:color w:val="0563C1" w:themeColor="hyperlink"/>
      <w:u w:val="single"/>
    </w:rPr>
  </w:style>
  <w:style w:type="character" w:styleId="UnresolvedMention">
    <w:name w:val="Unresolved Mention"/>
    <w:basedOn w:val="DefaultParagraphFont"/>
    <w:uiPriority w:val="99"/>
    <w:semiHidden/>
    <w:unhideWhenUsed/>
    <w:rsid w:val="00D2585F"/>
    <w:rPr>
      <w:color w:val="605E5C"/>
      <w:shd w:val="clear" w:color="auto" w:fill="E1DFDD"/>
    </w:rPr>
  </w:style>
  <w:style w:type="character" w:styleId="FollowedHyperlink">
    <w:name w:val="FollowedHyperlink"/>
    <w:basedOn w:val="DefaultParagraphFont"/>
    <w:uiPriority w:val="99"/>
    <w:semiHidden/>
    <w:unhideWhenUsed/>
    <w:rsid w:val="00542C84"/>
    <w:rPr>
      <w:color w:val="954F72" w:themeColor="followedHyperlink"/>
      <w:u w:val="single"/>
    </w:rPr>
  </w:style>
  <w:style w:type="paragraph" w:styleId="Footer">
    <w:name w:val="footer"/>
    <w:basedOn w:val="Normal"/>
    <w:link w:val="FooterChar"/>
    <w:uiPriority w:val="99"/>
    <w:unhideWhenUsed/>
    <w:rsid w:val="003B3CDA"/>
    <w:pPr>
      <w:tabs>
        <w:tab w:val="center" w:pos="4680"/>
        <w:tab w:val="right" w:pos="9360"/>
      </w:tabs>
    </w:pPr>
    <w:rPr>
      <w:rFonts w:ascii="Calibri" w:hAnsi="Calibri" w:cs="Calibri"/>
      <w:sz w:val="22"/>
      <w:szCs w:val="22"/>
      <w:lang w:eastAsia="en-AU"/>
    </w:rPr>
  </w:style>
  <w:style w:type="character" w:customStyle="1" w:styleId="FooterChar">
    <w:name w:val="Footer Char"/>
    <w:basedOn w:val="DefaultParagraphFont"/>
    <w:link w:val="Footer"/>
    <w:uiPriority w:val="99"/>
    <w:rsid w:val="003B3CDA"/>
    <w:rPr>
      <w:rFonts w:ascii="Calibri" w:hAnsi="Calibri" w:cs="Calibri"/>
      <w:lang w:eastAsia="en-AU"/>
    </w:rPr>
  </w:style>
  <w:style w:type="character" w:styleId="PageNumber">
    <w:name w:val="page number"/>
    <w:basedOn w:val="DefaultParagraphFont"/>
    <w:uiPriority w:val="99"/>
    <w:semiHidden/>
    <w:unhideWhenUsed/>
    <w:rsid w:val="003B3CDA"/>
  </w:style>
  <w:style w:type="character" w:styleId="Strong">
    <w:name w:val="Strong"/>
    <w:basedOn w:val="DefaultParagraphFont"/>
    <w:uiPriority w:val="22"/>
    <w:qFormat/>
    <w:rsid w:val="00FC6BEC"/>
    <w:rPr>
      <w:b/>
      <w:bCs/>
    </w:rPr>
  </w:style>
  <w:style w:type="character" w:styleId="SubtleEmphasis">
    <w:name w:val="Subtle Emphasis"/>
    <w:basedOn w:val="DefaultParagraphFont"/>
    <w:uiPriority w:val="19"/>
    <w:qFormat/>
    <w:rsid w:val="00FC6BEC"/>
    <w:rPr>
      <w:i/>
      <w:iCs/>
      <w:color w:val="404040" w:themeColor="text1" w:themeTint="BF"/>
    </w:rPr>
  </w:style>
  <w:style w:type="paragraph" w:styleId="NoSpacing">
    <w:name w:val="No Spacing"/>
    <w:uiPriority w:val="1"/>
    <w:qFormat/>
    <w:rsid w:val="00BB224F"/>
    <w:pPr>
      <w:spacing w:after="0" w:line="240" w:lineRule="auto"/>
    </w:pPr>
  </w:style>
  <w:style w:type="paragraph" w:customStyle="1" w:styleId="Default">
    <w:name w:val="Default"/>
    <w:rsid w:val="00BB224F"/>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D31203"/>
    <w:rPr>
      <w:rFonts w:ascii="Arial" w:hAnsi="Arial" w:cs="Arial"/>
      <w:b/>
      <w:bCs/>
      <w:color w:val="000000"/>
      <w:sz w:val="28"/>
      <w:szCs w:val="28"/>
    </w:rPr>
  </w:style>
  <w:style w:type="character" w:customStyle="1" w:styleId="FootnoteCharacters">
    <w:name w:val="Footnote Characters"/>
    <w:rsid w:val="00D31203"/>
  </w:style>
  <w:style w:type="character" w:styleId="FootnoteReference">
    <w:name w:val="footnote reference"/>
    <w:rsid w:val="00D31203"/>
    <w:rPr>
      <w:vertAlign w:val="superscript"/>
    </w:rPr>
  </w:style>
  <w:style w:type="paragraph" w:styleId="FootnoteText">
    <w:name w:val="footnote text"/>
    <w:basedOn w:val="Normal"/>
    <w:link w:val="FootnoteTextChar"/>
    <w:rsid w:val="00D31203"/>
    <w:pPr>
      <w:suppressLineNumbers/>
      <w:suppressAutoHyphens/>
      <w:autoSpaceDE/>
      <w:autoSpaceDN/>
      <w:adjustRightInd/>
      <w:ind w:left="339" w:hanging="339"/>
    </w:pPr>
    <w:rPr>
      <w:rFonts w:ascii="Liberation Serif" w:eastAsia="Songti SC" w:hAnsi="Liberation Serif" w:cs="Arial Unicode MS"/>
      <w:color w:val="auto"/>
      <w:kern w:val="2"/>
      <w:sz w:val="20"/>
      <w:szCs w:val="20"/>
      <w:lang w:eastAsia="zh-CN" w:bidi="hi-IN"/>
    </w:rPr>
  </w:style>
  <w:style w:type="character" w:customStyle="1" w:styleId="FootnoteTextChar">
    <w:name w:val="Footnote Text Char"/>
    <w:basedOn w:val="DefaultParagraphFont"/>
    <w:link w:val="FootnoteText"/>
    <w:rsid w:val="00D31203"/>
    <w:rPr>
      <w:rFonts w:ascii="Liberation Serif" w:eastAsia="Songti SC" w:hAnsi="Liberation Serif" w:cs="Arial Unicode MS"/>
      <w:kern w:val="2"/>
      <w:sz w:val="20"/>
      <w:szCs w:val="20"/>
      <w:lang w:eastAsia="zh-CN" w:bidi="hi-IN"/>
    </w:rPr>
  </w:style>
  <w:style w:type="character" w:customStyle="1" w:styleId="Heading3Char">
    <w:name w:val="Heading 3 Char"/>
    <w:basedOn w:val="DefaultParagraphFont"/>
    <w:link w:val="Heading3"/>
    <w:uiPriority w:val="9"/>
    <w:semiHidden/>
    <w:rsid w:val="00D3120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D31203"/>
    <w:rPr>
      <w:rFonts w:asciiTheme="majorHAnsi" w:eastAsiaTheme="majorEastAsia" w:hAnsiTheme="majorHAnsi" w:cstheme="majorBidi"/>
      <w:i/>
      <w:iCs/>
      <w:color w:val="2F5496" w:themeColor="accent1" w:themeShade="BF"/>
      <w:sz w:val="24"/>
      <w:szCs w:val="24"/>
    </w:rPr>
  </w:style>
  <w:style w:type="character" w:styleId="Emphasis">
    <w:name w:val="Emphasis"/>
    <w:basedOn w:val="DefaultParagraphFont"/>
    <w:uiPriority w:val="20"/>
    <w:qFormat/>
    <w:rsid w:val="00D31203"/>
    <w:rPr>
      <w:i/>
      <w:iCs/>
    </w:rPr>
  </w:style>
  <w:style w:type="paragraph" w:customStyle="1" w:styleId="jp-relatedposts-post-excerpt">
    <w:name w:val="jp-relatedposts-post-excerpt"/>
    <w:basedOn w:val="Normal"/>
    <w:rsid w:val="00D31203"/>
    <w:pPr>
      <w:autoSpaceDE/>
      <w:autoSpaceDN/>
      <w:adjustRightInd/>
      <w:spacing w:before="100" w:beforeAutospacing="1" w:after="100" w:afterAutospacing="1"/>
    </w:pPr>
    <w:rPr>
      <w:rFonts w:ascii="Times New Roman" w:eastAsia="Times New Roman" w:hAnsi="Times New Roman" w:cs="Times New Roman"/>
      <w:color w:val="auto"/>
      <w:sz w:val="24"/>
      <w:szCs w:val="24"/>
      <w:lang w:eastAsia="en-GB"/>
    </w:rPr>
  </w:style>
  <w:style w:type="character" w:customStyle="1" w:styleId="Heading1Char">
    <w:name w:val="Heading 1 Char"/>
    <w:basedOn w:val="DefaultParagraphFont"/>
    <w:link w:val="Heading1"/>
    <w:uiPriority w:val="9"/>
    <w:rsid w:val="007A774E"/>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4E1E58"/>
    <w:pPr>
      <w:autoSpaceDE/>
      <w:autoSpaceDN/>
      <w:adjustRightInd/>
      <w:spacing w:before="100" w:beforeAutospacing="1" w:after="100" w:afterAutospacing="1"/>
    </w:pPr>
    <w:rPr>
      <w:rFonts w:ascii="Times New Roman" w:eastAsia="Times New Roman" w:hAnsi="Times New Roman" w:cs="Times New Roman"/>
      <w:color w:val="auto"/>
      <w:sz w:val="24"/>
      <w:szCs w:val="24"/>
      <w:lang w:eastAsia="en-GB"/>
    </w:rPr>
  </w:style>
  <w:style w:type="character" w:customStyle="1" w:styleId="apple-converted-space">
    <w:name w:val="apple-converted-space"/>
    <w:basedOn w:val="DefaultParagraphFont"/>
    <w:rsid w:val="004E1E58"/>
  </w:style>
  <w:style w:type="character" w:customStyle="1" w:styleId="by-author">
    <w:name w:val="by-author"/>
    <w:basedOn w:val="DefaultParagraphFont"/>
    <w:rsid w:val="004E1E58"/>
  </w:style>
  <w:style w:type="paragraph" w:customStyle="1" w:styleId="comment">
    <w:name w:val="comment"/>
    <w:basedOn w:val="Normal"/>
    <w:rsid w:val="004E1E58"/>
    <w:pPr>
      <w:autoSpaceDE/>
      <w:autoSpaceDN/>
      <w:adjustRightInd/>
      <w:spacing w:before="100" w:beforeAutospacing="1" w:after="100" w:afterAutospacing="1"/>
    </w:pPr>
    <w:rPr>
      <w:rFonts w:ascii="Times New Roman" w:eastAsia="Times New Roman" w:hAnsi="Times New Roman" w:cs="Times New Roman"/>
      <w:color w:val="auto"/>
      <w:sz w:val="24"/>
      <w:szCs w:val="24"/>
      <w:lang w:eastAsia="en-GB"/>
    </w:rPr>
  </w:style>
  <w:style w:type="character" w:styleId="HTMLCite">
    <w:name w:val="HTML Cite"/>
    <w:basedOn w:val="DefaultParagraphFont"/>
    <w:uiPriority w:val="99"/>
    <w:semiHidden/>
    <w:unhideWhenUsed/>
    <w:rsid w:val="004E1E58"/>
    <w:rPr>
      <w:i/>
      <w:iCs/>
    </w:rPr>
  </w:style>
  <w:style w:type="paragraph" w:customStyle="1" w:styleId="nocomments">
    <w:name w:val="nocomments"/>
    <w:basedOn w:val="Normal"/>
    <w:rsid w:val="004E1E58"/>
    <w:pPr>
      <w:autoSpaceDE/>
      <w:autoSpaceDN/>
      <w:adjustRightInd/>
      <w:spacing w:before="100" w:beforeAutospacing="1" w:after="100" w:afterAutospacing="1"/>
    </w:pPr>
    <w:rPr>
      <w:rFonts w:ascii="Times New Roman" w:eastAsia="Times New Roman" w:hAnsi="Times New Roman" w:cs="Times New Roman"/>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273695">
      <w:bodyDiv w:val="1"/>
      <w:marLeft w:val="0"/>
      <w:marRight w:val="0"/>
      <w:marTop w:val="0"/>
      <w:marBottom w:val="0"/>
      <w:divBdr>
        <w:top w:val="none" w:sz="0" w:space="0" w:color="auto"/>
        <w:left w:val="none" w:sz="0" w:space="0" w:color="auto"/>
        <w:bottom w:val="none" w:sz="0" w:space="0" w:color="auto"/>
        <w:right w:val="none" w:sz="0" w:space="0" w:color="auto"/>
      </w:divBdr>
    </w:div>
    <w:div w:id="641932199">
      <w:bodyDiv w:val="1"/>
      <w:marLeft w:val="0"/>
      <w:marRight w:val="0"/>
      <w:marTop w:val="0"/>
      <w:marBottom w:val="0"/>
      <w:divBdr>
        <w:top w:val="none" w:sz="0" w:space="0" w:color="auto"/>
        <w:left w:val="none" w:sz="0" w:space="0" w:color="auto"/>
        <w:bottom w:val="none" w:sz="0" w:space="0" w:color="auto"/>
        <w:right w:val="none" w:sz="0" w:space="0" w:color="auto"/>
      </w:divBdr>
    </w:div>
    <w:div w:id="1030305198">
      <w:bodyDiv w:val="1"/>
      <w:marLeft w:val="0"/>
      <w:marRight w:val="0"/>
      <w:marTop w:val="0"/>
      <w:marBottom w:val="0"/>
      <w:divBdr>
        <w:top w:val="none" w:sz="0" w:space="0" w:color="auto"/>
        <w:left w:val="none" w:sz="0" w:space="0" w:color="auto"/>
        <w:bottom w:val="none" w:sz="0" w:space="0" w:color="auto"/>
        <w:right w:val="none" w:sz="0" w:space="0" w:color="auto"/>
      </w:divBdr>
    </w:div>
    <w:div w:id="1090083683">
      <w:bodyDiv w:val="1"/>
      <w:marLeft w:val="0"/>
      <w:marRight w:val="0"/>
      <w:marTop w:val="0"/>
      <w:marBottom w:val="0"/>
      <w:divBdr>
        <w:top w:val="none" w:sz="0" w:space="0" w:color="auto"/>
        <w:left w:val="none" w:sz="0" w:space="0" w:color="auto"/>
        <w:bottom w:val="none" w:sz="0" w:space="0" w:color="auto"/>
        <w:right w:val="none" w:sz="0" w:space="0" w:color="auto"/>
      </w:divBdr>
    </w:div>
    <w:div w:id="1196891622">
      <w:bodyDiv w:val="1"/>
      <w:marLeft w:val="0"/>
      <w:marRight w:val="0"/>
      <w:marTop w:val="0"/>
      <w:marBottom w:val="0"/>
      <w:divBdr>
        <w:top w:val="none" w:sz="0" w:space="0" w:color="auto"/>
        <w:left w:val="none" w:sz="0" w:space="0" w:color="auto"/>
        <w:bottom w:val="none" w:sz="0" w:space="0" w:color="auto"/>
        <w:right w:val="none" w:sz="0" w:space="0" w:color="auto"/>
      </w:divBdr>
    </w:div>
    <w:div w:id="1271667417">
      <w:bodyDiv w:val="1"/>
      <w:marLeft w:val="0"/>
      <w:marRight w:val="0"/>
      <w:marTop w:val="0"/>
      <w:marBottom w:val="0"/>
      <w:divBdr>
        <w:top w:val="none" w:sz="0" w:space="0" w:color="auto"/>
        <w:left w:val="none" w:sz="0" w:space="0" w:color="auto"/>
        <w:bottom w:val="none" w:sz="0" w:space="0" w:color="auto"/>
        <w:right w:val="none" w:sz="0" w:space="0" w:color="auto"/>
      </w:divBdr>
      <w:divsChild>
        <w:div w:id="1699160373">
          <w:marLeft w:val="0"/>
          <w:marRight w:val="0"/>
          <w:marTop w:val="0"/>
          <w:marBottom w:val="0"/>
          <w:divBdr>
            <w:top w:val="none" w:sz="0" w:space="0" w:color="auto"/>
            <w:left w:val="none" w:sz="0" w:space="0" w:color="auto"/>
            <w:bottom w:val="none" w:sz="0" w:space="0" w:color="auto"/>
            <w:right w:val="none" w:sz="0" w:space="0" w:color="auto"/>
          </w:divBdr>
        </w:div>
        <w:div w:id="183982375">
          <w:marLeft w:val="0"/>
          <w:marRight w:val="0"/>
          <w:marTop w:val="0"/>
          <w:marBottom w:val="0"/>
          <w:divBdr>
            <w:top w:val="none" w:sz="0" w:space="0" w:color="auto"/>
            <w:left w:val="none" w:sz="0" w:space="0" w:color="auto"/>
            <w:bottom w:val="none" w:sz="0" w:space="0" w:color="auto"/>
            <w:right w:val="none" w:sz="0" w:space="0" w:color="auto"/>
          </w:divBdr>
        </w:div>
      </w:divsChild>
    </w:div>
    <w:div w:id="1776166561">
      <w:bodyDiv w:val="1"/>
      <w:marLeft w:val="0"/>
      <w:marRight w:val="0"/>
      <w:marTop w:val="0"/>
      <w:marBottom w:val="0"/>
      <w:divBdr>
        <w:top w:val="none" w:sz="0" w:space="0" w:color="auto"/>
        <w:left w:val="none" w:sz="0" w:space="0" w:color="auto"/>
        <w:bottom w:val="none" w:sz="0" w:space="0" w:color="auto"/>
        <w:right w:val="none" w:sz="0" w:space="0" w:color="auto"/>
      </w:divBdr>
    </w:div>
    <w:div w:id="1902784379">
      <w:bodyDiv w:val="1"/>
      <w:marLeft w:val="0"/>
      <w:marRight w:val="0"/>
      <w:marTop w:val="0"/>
      <w:marBottom w:val="0"/>
      <w:divBdr>
        <w:top w:val="none" w:sz="0" w:space="0" w:color="auto"/>
        <w:left w:val="none" w:sz="0" w:space="0" w:color="auto"/>
        <w:bottom w:val="none" w:sz="0" w:space="0" w:color="auto"/>
        <w:right w:val="none" w:sz="0" w:space="0" w:color="auto"/>
      </w:divBdr>
      <w:divsChild>
        <w:div w:id="1180778058">
          <w:marLeft w:val="0"/>
          <w:marRight w:val="0"/>
          <w:marTop w:val="0"/>
          <w:marBottom w:val="0"/>
          <w:divBdr>
            <w:top w:val="none" w:sz="0" w:space="0" w:color="auto"/>
            <w:left w:val="none" w:sz="0" w:space="0" w:color="auto"/>
            <w:bottom w:val="none" w:sz="0" w:space="0" w:color="auto"/>
            <w:right w:val="none" w:sz="0" w:space="0" w:color="auto"/>
          </w:divBdr>
        </w:div>
        <w:div w:id="1190872542">
          <w:marLeft w:val="0"/>
          <w:marRight w:val="0"/>
          <w:marTop w:val="0"/>
          <w:marBottom w:val="0"/>
          <w:divBdr>
            <w:top w:val="none" w:sz="0" w:space="0" w:color="auto"/>
            <w:left w:val="none" w:sz="0" w:space="0" w:color="auto"/>
            <w:bottom w:val="none" w:sz="0" w:space="0" w:color="auto"/>
            <w:right w:val="none" w:sz="0" w:space="0" w:color="auto"/>
          </w:divBdr>
        </w:div>
        <w:div w:id="17496470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sltd.org.au" TargetMode="External"/><Relationship Id="rId13" Type="http://schemas.openxmlformats.org/officeDocument/2006/relationships/hyperlink" Target="https://mediablog.catholic.org.au/author/acbccommunications/" TargetMode="External"/><Relationship Id="rId18" Type="http://schemas.openxmlformats.org/officeDocument/2006/relationships/hyperlink" Target="https://johnmenadue.com/trish-hindmarsh-knockers-or-rockers-of-the-barque-of-peter/"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johnmenadue.com/peter-wilkinson-all-we-want-for-christmas-is-bishops-who-listen-and-act/" TargetMode="External"/><Relationship Id="rId7" Type="http://schemas.openxmlformats.org/officeDocument/2006/relationships/hyperlink" Target="https://www.catholicsforrenewal.org/documents.htm" TargetMode="External"/><Relationship Id="rId12" Type="http://schemas.openxmlformats.org/officeDocument/2006/relationships/hyperlink" Target="https://mediablog.catholic.org.au/new-national-office-will-streamline-coordinate-safeguarding-efforts/" TargetMode="External"/><Relationship Id="rId17" Type="http://schemas.openxmlformats.org/officeDocument/2006/relationships/hyperlink" Target="https://johnmenadue.com/author/trish-hindmarsh/"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johnmenadue.com/" TargetMode="External"/><Relationship Id="rId20" Type="http://schemas.openxmlformats.org/officeDocument/2006/relationships/hyperlink" Target="https://johnmenadue.com/author/trish-hindmars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iablog.catholic.org.au/category/uncategorized/"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acccr.com.au" TargetMode="External"/><Relationship Id="rId23" Type="http://schemas.openxmlformats.org/officeDocument/2006/relationships/hyperlink" Target="https://johnmenadue.com/peter-johnstone-an-ill-informed-plenary-council-for-the-catholic-church/" TargetMode="External"/><Relationship Id="rId10" Type="http://schemas.openxmlformats.org/officeDocument/2006/relationships/hyperlink" Target="https://mediablog.catholic.org.au/new-national-office-will-streamline-coordinate-safeguarding-efforts/" TargetMode="External"/><Relationship Id="rId19"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www.cpsltd.org.au/" TargetMode="External"/><Relationship Id="rId14" Type="http://schemas.openxmlformats.org/officeDocument/2006/relationships/hyperlink" Target="https://mediablog.catholic.org.au/new-national-office-will-streamline-coordinate-safeguarding-efforts/" TargetMode="External"/><Relationship Id="rId22" Type="http://schemas.openxmlformats.org/officeDocument/2006/relationships/hyperlink" Target="https://johnmenadue.com/terry-fewtrell-plenary-council-faith-and-hope-in-abundanc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17</Pages>
  <Words>6598</Words>
  <Characters>37611</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Dean Home</dc:creator>
  <cp:keywords/>
  <dc:description/>
  <cp:lastModifiedBy>Andrea Dean Home</cp:lastModifiedBy>
  <cp:revision>5</cp:revision>
  <cp:lastPrinted>2020-06-17T03:07:00Z</cp:lastPrinted>
  <dcterms:created xsi:type="dcterms:W3CDTF">2020-07-24T01:44:00Z</dcterms:created>
  <dcterms:modified xsi:type="dcterms:W3CDTF">2020-07-24T02:13:00Z</dcterms:modified>
</cp:coreProperties>
</file>